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750F7" w14:textId="2017B770" w:rsidR="00C822BD" w:rsidRPr="00CD4E1C" w:rsidRDefault="001A761D" w:rsidP="004333A3">
      <w:pPr>
        <w:pStyle w:val="Rubrik"/>
        <w:rPr>
          <w:szCs w:val="72"/>
        </w:rPr>
      </w:pPr>
      <w:bookmarkStart w:id="0" w:name="_Hlk56583694"/>
      <w:r w:rsidRPr="00CD4E1C">
        <w:rPr>
          <w:noProof/>
          <w:szCs w:val="72"/>
        </w:rPr>
        <w:drawing>
          <wp:anchor distT="0" distB="0" distL="114300" distR="114300" simplePos="0" relativeHeight="251658240" behindDoc="1" locked="1" layoutInCell="1" allowOverlap="1" wp14:anchorId="77DD74A9" wp14:editId="05D16A6A">
            <wp:simplePos x="0" y="0"/>
            <wp:positionH relativeFrom="page">
              <wp:posOffset>363220</wp:posOffset>
            </wp:positionH>
            <wp:positionV relativeFrom="page">
              <wp:posOffset>363220</wp:posOffset>
            </wp:positionV>
            <wp:extent cx="608330" cy="1003935"/>
            <wp:effectExtent l="0" t="0" r="1270" b="5715"/>
            <wp:wrapNone/>
            <wp:docPr id="6" name="Bildobjekt 6" descr="Östersunds kommun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sd_kommun_staende_RGB.png"/>
                    <pic:cNvPicPr/>
                  </pic:nvPicPr>
                  <pic:blipFill>
                    <a:blip r:embed="rId11"/>
                    <a:stretch>
                      <a:fillRect/>
                    </a:stretch>
                  </pic:blipFill>
                  <pic:spPr>
                    <a:xfrm>
                      <a:off x="0" y="0"/>
                      <a:ext cx="608330" cy="1003935"/>
                    </a:xfrm>
                    <a:prstGeom prst="rect">
                      <a:avLst/>
                    </a:prstGeom>
                  </pic:spPr>
                </pic:pic>
              </a:graphicData>
            </a:graphic>
            <wp14:sizeRelH relativeFrom="margin">
              <wp14:pctWidth>0</wp14:pctWidth>
            </wp14:sizeRelH>
            <wp14:sizeRelV relativeFrom="margin">
              <wp14:pctHeight>0</wp14:pctHeight>
            </wp14:sizeRelV>
          </wp:anchor>
        </w:drawing>
      </w:r>
      <w:bookmarkEnd w:id="0"/>
      <w:r w:rsidR="00C74235" w:rsidRPr="00CD4E1C">
        <w:rPr>
          <w:rFonts w:ascii="Arial" w:hAnsi="Arial" w:cs="Arial"/>
          <w:szCs w:val="72"/>
        </w:rPr>
        <w:t>Särredovisning Vatten- och avloppskollektivet 202</w:t>
      </w:r>
      <w:r w:rsidR="004E71C7">
        <w:rPr>
          <w:rFonts w:ascii="Arial" w:hAnsi="Arial" w:cs="Arial"/>
          <w:szCs w:val="72"/>
        </w:rPr>
        <w:t>5</w:t>
      </w:r>
      <w:r w:rsidR="00C74235" w:rsidRPr="00CD4E1C">
        <w:rPr>
          <w:rFonts w:ascii="Arial" w:hAnsi="Arial" w:cs="Arial"/>
          <w:szCs w:val="72"/>
        </w:rPr>
        <w:t xml:space="preserve"> </w:t>
      </w:r>
    </w:p>
    <w:p w14:paraId="36476893" w14:textId="3D0D422E" w:rsidR="003F0DED" w:rsidRDefault="003F0DED" w:rsidP="00C822BD">
      <w:pPr>
        <w:pStyle w:val="Underrubrik"/>
      </w:pPr>
    </w:p>
    <w:p w14:paraId="4B69D4EB" w14:textId="483BE6AC" w:rsidR="004333A3" w:rsidRPr="003F0DED" w:rsidRDefault="004333A3" w:rsidP="003F0DED"/>
    <w:p w14:paraId="361A1643" w14:textId="23ADBC50" w:rsidR="006D0CF8" w:rsidRDefault="00E5149C" w:rsidP="004F4A51">
      <w:r w:rsidRPr="003E3685">
        <w:rPr>
          <w:noProof/>
        </w:rPr>
        <mc:AlternateContent>
          <mc:Choice Requires="wps">
            <w:drawing>
              <wp:inline distT="0" distB="0" distL="0" distR="0" wp14:anchorId="5B1E20F4" wp14:editId="2DE30CF4">
                <wp:extent cx="4679950" cy="1559560"/>
                <wp:effectExtent l="0" t="0" r="6350" b="2540"/>
                <wp:docPr id="2" name="Textrut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1559560"/>
                        </a:xfrm>
                        <a:prstGeom prst="rect">
                          <a:avLst/>
                        </a:prstGeom>
                        <a:solidFill>
                          <a:sysClr val="window" lastClr="FFFFFF">
                            <a:lumMod val="95000"/>
                          </a:sysClr>
                        </a:solidFill>
                        <a:ln w="9525">
                          <a:noFill/>
                          <a:miter lim="800000"/>
                          <a:headEnd/>
                          <a:tailEnd/>
                        </a:ln>
                      </wps:spPr>
                      <wps:txbx>
                        <w:txbxContent>
                          <w:p w14:paraId="5E72324A" w14:textId="77777777" w:rsidR="00E5149C" w:rsidRPr="004243A1" w:rsidRDefault="00E5149C" w:rsidP="00E5149C">
                            <w:pPr>
                              <w:pStyle w:val="Dokumentinformation"/>
                            </w:pPr>
                            <w:r>
                              <w:rPr>
                                <w:b/>
                                <w:bCs w:val="0"/>
                              </w:rPr>
                              <w:t>Dokumenttitel:</w:t>
                            </w:r>
                            <w:r w:rsidRPr="004243A1">
                              <w:tab/>
                            </w:r>
                            <w:sdt>
                              <w:sdtPr>
                                <w:alias w:val="Titel"/>
                                <w:tag w:val=""/>
                                <w:id w:val="134532777"/>
                                <w:placeholder>
                                  <w:docPart w:val="0322EE59D4714363BD6BCF660F45A435"/>
                                </w:placeholder>
                                <w:showingPlcHdr/>
                                <w:dataBinding w:prefixMappings="xmlns:ns0='http://purl.org/dc/elements/1.1/' xmlns:ns1='http://schemas.openxmlformats.org/package/2006/metadata/core-properties' " w:xpath="/ns1:coreProperties[1]/ns0:title[1]" w:storeItemID="{6C3C8BC8-F283-45AE-878A-BAB7291924A1}"/>
                                <w:text/>
                              </w:sdtPr>
                              <w:sdtContent>
                                <w:r w:rsidRPr="004243A1">
                                  <w:rPr>
                                    <w:rStyle w:val="Platshllartext"/>
                                  </w:rPr>
                                  <w:t>Ange titel på dokumentet igen (samma som ovan)</w:t>
                                </w:r>
                              </w:sdtContent>
                            </w:sdt>
                          </w:p>
                          <w:p w14:paraId="5E001AF2" w14:textId="7A3B9A7E" w:rsidR="00E5149C" w:rsidRPr="00817C7C" w:rsidRDefault="00E5149C" w:rsidP="00E5149C">
                            <w:pPr>
                              <w:pStyle w:val="Dokumentinformation"/>
                            </w:pPr>
                            <w:r w:rsidRPr="00817C7C">
                              <w:rPr>
                                <w:b/>
                                <w:bCs w:val="0"/>
                              </w:rPr>
                              <w:t>Dokumentansvarig:</w:t>
                            </w:r>
                            <w:r w:rsidRPr="00817C7C">
                              <w:tab/>
                            </w:r>
                            <w:sdt>
                              <w:sdtPr>
                                <w:rPr>
                                  <w:shd w:val="clear" w:color="auto" w:fill="F2F2F2" w:themeFill="background1" w:themeFillShade="F2"/>
                                </w:rPr>
                                <w:alias w:val="Författare"/>
                                <w:tag w:val=""/>
                                <w:id w:val="1650706070"/>
                                <w:placeholder>
                                  <w:docPart w:val="3CBB472F10764391BFC138AC2B3460CF"/>
                                </w:placeholder>
                                <w:dataBinding w:prefixMappings="xmlns:ns0='http://purl.org/dc/elements/1.1/' xmlns:ns1='http://schemas.openxmlformats.org/package/2006/metadata/core-properties' " w:xpath="/ns1:coreProperties[1]/ns0:creator[1]" w:storeItemID="{6C3C8BC8-F283-45AE-878A-BAB7291924A1}"/>
                                <w:text/>
                              </w:sdtPr>
                              <w:sdtContent>
                                <w:r w:rsidR="005E29DB">
                                  <w:rPr>
                                    <w:shd w:val="clear" w:color="auto" w:fill="F2F2F2" w:themeFill="background1" w:themeFillShade="F2"/>
                                  </w:rPr>
                                  <w:t>Jon Isaksson</w:t>
                                </w:r>
                              </w:sdtContent>
                            </w:sdt>
                            <w:bookmarkStart w:id="1" w:name="_Hlk57902483"/>
                            <w:r w:rsidRPr="00817C7C">
                              <w:t xml:space="preserve">, </w:t>
                            </w:r>
                            <w:sdt>
                              <w:sdtPr>
                                <w:rPr>
                                  <w:shd w:val="clear" w:color="auto" w:fill="F2F2F2" w:themeFill="background1" w:themeFillShade="F2"/>
                                </w:rPr>
                                <w:id w:val="1809978217"/>
                                <w:placeholder>
                                  <w:docPart w:val="9D03D46A2A6B40C4A4A980D517E8491E"/>
                                </w:placeholder>
                                <w:temporary/>
                                <w:showingPlcHdr/>
                              </w:sdtPr>
                              <w:sdtContent>
                                <w:r>
                                  <w:rPr>
                                    <w:rStyle w:val="Platshllartext"/>
                                  </w:rPr>
                                  <w:t>Ange befattning/titel</w:t>
                                </w:r>
                              </w:sdtContent>
                            </w:sdt>
                            <w:bookmarkEnd w:id="1"/>
                          </w:p>
                          <w:p w14:paraId="45169C7E" w14:textId="77777777" w:rsidR="00E5149C" w:rsidRPr="00797732" w:rsidRDefault="00E5149C" w:rsidP="00E5149C">
                            <w:pPr>
                              <w:pStyle w:val="Dokumentinformation"/>
                            </w:pPr>
                            <w:r w:rsidRPr="002C6EC9">
                              <w:rPr>
                                <w:b/>
                                <w:bCs w:val="0"/>
                              </w:rPr>
                              <w:t>Dokumenttyp:</w:t>
                            </w:r>
                            <w:r w:rsidRPr="002C6EC9">
                              <w:tab/>
                            </w:r>
                            <w:sdt>
                              <w:sdtPr>
                                <w:id w:val="1391231928"/>
                                <w:placeholder>
                                  <w:docPart w:val="CC4C6B8948094E5B966CF76C55C3BFF1"/>
                                </w:placeholder>
                                <w:temporary/>
                                <w:showingPlcHdr/>
                              </w:sdtPr>
                              <w:sdtContent>
                                <w:r>
                                  <w:rPr>
                                    <w:rStyle w:val="Platshllartext"/>
                                  </w:rPr>
                                  <w:t>Ange dokumenttyp</w:t>
                                </w:r>
                              </w:sdtContent>
                            </w:sdt>
                          </w:p>
                          <w:p w14:paraId="0F7E5ACE" w14:textId="77777777" w:rsidR="00E5149C" w:rsidRPr="005F0124" w:rsidRDefault="00E5149C" w:rsidP="00E5149C">
                            <w:pPr>
                              <w:pStyle w:val="Dokumentinformation"/>
                            </w:pPr>
                            <w:r w:rsidRPr="002C6EC9">
                              <w:rPr>
                                <w:b/>
                                <w:bCs w:val="0"/>
                              </w:rPr>
                              <w:t>Berörd verksamhet:</w:t>
                            </w:r>
                            <w:r w:rsidRPr="002C6EC9">
                              <w:tab/>
                            </w:r>
                            <w:sdt>
                              <w:sdtPr>
                                <w:id w:val="1906026488"/>
                                <w:placeholder>
                                  <w:docPart w:val="6C5B3643551146429B3EC6C85A21CE36"/>
                                </w:placeholder>
                                <w:temporary/>
                                <w:showingPlcHdr/>
                              </w:sdtPr>
                              <w:sdtContent>
                                <w:r>
                                  <w:rPr>
                                    <w:rStyle w:val="Platshllartext"/>
                                  </w:rPr>
                                  <w:t>A</w:t>
                                </w:r>
                                <w:r w:rsidRPr="00275ACB">
                                  <w:rPr>
                                    <w:rStyle w:val="Platshllartext"/>
                                  </w:rPr>
                                  <w:t>nge</w:t>
                                </w:r>
                                <w:r>
                                  <w:rPr>
                                    <w:rStyle w:val="Platshllartext"/>
                                  </w:rPr>
                                  <w:t xml:space="preserve"> berörd verksamhet</w:t>
                                </w:r>
                              </w:sdtContent>
                            </w:sdt>
                          </w:p>
                          <w:p w14:paraId="7D6E39D1" w14:textId="77777777" w:rsidR="00E5149C" w:rsidRPr="00730595" w:rsidRDefault="00E5149C" w:rsidP="00E5149C">
                            <w:pPr>
                              <w:pStyle w:val="Dokumentinformation"/>
                            </w:pPr>
                            <w:r w:rsidRPr="002C6EC9">
                              <w:rPr>
                                <w:b/>
                                <w:bCs w:val="0"/>
                              </w:rPr>
                              <w:t>Diarienummer:</w:t>
                            </w:r>
                            <w:r w:rsidRPr="002C6EC9">
                              <w:tab/>
                            </w:r>
                            <w:sdt>
                              <w:sdtPr>
                                <w:id w:val="1031767668"/>
                                <w:placeholder>
                                  <w:docPart w:val="266C5D2AA60F4308AC9862656260C7E5"/>
                                </w:placeholder>
                                <w:temporary/>
                                <w:showingPlcHdr/>
                              </w:sdtPr>
                              <w:sdtContent>
                                <w:r>
                                  <w:rPr>
                                    <w:rStyle w:val="Platshllartext"/>
                                  </w:rPr>
                                  <w:t>Ange eventuellt diarienummer</w:t>
                                </w:r>
                              </w:sdtContent>
                            </w:sdt>
                          </w:p>
                          <w:p w14:paraId="08AD14D8" w14:textId="7556C59C" w:rsidR="00E5149C" w:rsidRPr="00797732" w:rsidRDefault="00E5149C" w:rsidP="00E5149C">
                            <w:pPr>
                              <w:pStyle w:val="Dokumentinformation"/>
                            </w:pPr>
                            <w:r w:rsidRPr="002C6EC9">
                              <w:rPr>
                                <w:b/>
                                <w:bCs w:val="0"/>
                              </w:rPr>
                              <w:t>Skapad:</w:t>
                            </w:r>
                            <w:r w:rsidRPr="002C6EC9">
                              <w:tab/>
                            </w:r>
                            <w:r>
                              <w:rPr>
                                <w:rFonts w:ascii="Calibri" w:hAnsi="Calibri" w:cs="Times New Roman"/>
                                <w:shd w:val="clear" w:color="auto" w:fill="F2F2F2"/>
                              </w:rPr>
                              <w:fldChar w:fldCharType="begin"/>
                            </w:r>
                            <w:r>
                              <w:rPr>
                                <w:rFonts w:ascii="Calibri" w:hAnsi="Calibri" w:cs="Times New Roman"/>
                                <w:shd w:val="clear" w:color="auto" w:fill="F2F2F2"/>
                              </w:rPr>
                              <w:instrText xml:space="preserve"> TIME \@ "yyyy-MM-dd" </w:instrText>
                            </w:r>
                            <w:r>
                              <w:rPr>
                                <w:rFonts w:ascii="Calibri" w:hAnsi="Calibri" w:cs="Times New Roman"/>
                                <w:shd w:val="clear" w:color="auto" w:fill="F2F2F2"/>
                              </w:rPr>
                              <w:fldChar w:fldCharType="separate"/>
                            </w:r>
                            <w:r w:rsidR="00304EEA">
                              <w:rPr>
                                <w:rFonts w:ascii="Calibri" w:hAnsi="Calibri" w:cs="Times New Roman"/>
                                <w:noProof/>
                                <w:shd w:val="clear" w:color="auto" w:fill="F2F2F2"/>
                              </w:rPr>
                              <w:t>2026-06-08</w:t>
                            </w:r>
                            <w:r>
                              <w:rPr>
                                <w:rFonts w:ascii="Calibri" w:hAnsi="Calibri" w:cs="Times New Roman"/>
                                <w:shd w:val="clear" w:color="auto" w:fill="F2F2F2"/>
                              </w:rPr>
                              <w:fldChar w:fldCharType="end"/>
                            </w:r>
                          </w:p>
                          <w:p w14:paraId="73055724" w14:textId="77777777" w:rsidR="00E5149C" w:rsidRPr="00797732" w:rsidRDefault="00E5149C" w:rsidP="00E5149C">
                            <w:pPr>
                              <w:pStyle w:val="Dokumentinformation"/>
                            </w:pPr>
                            <w:r w:rsidRPr="002C6EC9">
                              <w:rPr>
                                <w:b/>
                                <w:bCs w:val="0"/>
                              </w:rPr>
                              <w:t>Senast reviderad:</w:t>
                            </w:r>
                            <w:r w:rsidRPr="002C6EC9">
                              <w:tab/>
                            </w:r>
                            <w:sdt>
                              <w:sdtPr>
                                <w:id w:val="939732583"/>
                                <w:placeholder>
                                  <w:docPart w:val="417332B72A4148CF9588B4028A135359"/>
                                </w:placeholder>
                                <w:showingPlcHdr/>
                                <w:date>
                                  <w:dateFormat w:val="yyyy-MM-dd"/>
                                  <w:lid w:val="sv-SE"/>
                                  <w:storeMappedDataAs w:val="dateTime"/>
                                  <w:calendar w:val="gregorian"/>
                                </w:date>
                              </w:sdtPr>
                              <w:sdtContent>
                                <w:r w:rsidRPr="00275ACB">
                                  <w:rPr>
                                    <w:rStyle w:val="Platshllartext"/>
                                  </w:rPr>
                                  <w:t>Klicka här för att ange datum</w:t>
                                </w:r>
                              </w:sdtContent>
                            </w:sdt>
                          </w:p>
                          <w:p w14:paraId="2EECF485" w14:textId="13F0162E" w:rsidR="00E5149C" w:rsidRPr="00797732" w:rsidRDefault="00E5149C" w:rsidP="00E5149C">
                            <w:pPr>
                              <w:pStyle w:val="Dokumentinformation"/>
                            </w:pPr>
                            <w:r w:rsidRPr="002C6EC9">
                              <w:rPr>
                                <w:b/>
                                <w:bCs w:val="0"/>
                              </w:rPr>
                              <w:t>Antal sidor:</w:t>
                            </w:r>
                            <w:r w:rsidRPr="002C6EC9">
                              <w:tab/>
                            </w:r>
                            <w:r w:rsidRPr="00D60BCF">
                              <w:rPr>
                                <w:rFonts w:ascii="Calibri" w:hAnsi="Calibri" w:cs="Times New Roman"/>
                                <w:shd w:val="clear" w:color="auto" w:fill="F2F2F2"/>
                              </w:rPr>
                              <w:fldChar w:fldCharType="begin"/>
                            </w:r>
                            <w:r w:rsidRPr="00D60BCF">
                              <w:rPr>
                                <w:rFonts w:ascii="Calibri" w:hAnsi="Calibri" w:cs="Times New Roman"/>
                                <w:shd w:val="clear" w:color="auto" w:fill="F2F2F2"/>
                              </w:rPr>
                              <w:instrText xml:space="preserve"> NUMPAGES  \* Arabic  \* MERGEFORMAT </w:instrText>
                            </w:r>
                            <w:r w:rsidRPr="00D60BCF">
                              <w:rPr>
                                <w:rFonts w:ascii="Calibri" w:hAnsi="Calibri" w:cs="Times New Roman"/>
                                <w:shd w:val="clear" w:color="auto" w:fill="F2F2F2"/>
                              </w:rPr>
                              <w:fldChar w:fldCharType="separate"/>
                            </w:r>
                            <w:r w:rsidR="007D5933">
                              <w:rPr>
                                <w:rFonts w:ascii="Calibri" w:hAnsi="Calibri" w:cs="Times New Roman"/>
                                <w:noProof/>
                                <w:shd w:val="clear" w:color="auto" w:fill="F2F2F2"/>
                              </w:rPr>
                              <w:t>10</w:t>
                            </w:r>
                            <w:r w:rsidRPr="00D60BCF">
                              <w:rPr>
                                <w:rFonts w:ascii="Calibri" w:hAnsi="Calibri" w:cs="Times New Roman"/>
                                <w:shd w:val="clear" w:color="auto" w:fill="F2F2F2"/>
                              </w:rPr>
                              <w:fldChar w:fldCharType="end"/>
                            </w:r>
                          </w:p>
                          <w:p w14:paraId="536D5048" w14:textId="77777777" w:rsidR="00E5149C" w:rsidRPr="00EB140F" w:rsidRDefault="00E5149C" w:rsidP="00E5149C">
                            <w:pPr>
                              <w:pStyle w:val="Dokumentinformation"/>
                            </w:pPr>
                            <w:r w:rsidRPr="002C6EC9">
                              <w:rPr>
                                <w:b/>
                                <w:bCs w:val="0"/>
                              </w:rPr>
                              <w:t>Författare:</w:t>
                            </w:r>
                            <w:r w:rsidRPr="002C6EC9">
                              <w:tab/>
                            </w:r>
                            <w:sdt>
                              <w:sdtPr>
                                <w:id w:val="1508410148"/>
                                <w:placeholder>
                                  <w:docPart w:val="3486E5F37A2845B8A2AE857DC07226E2"/>
                                </w:placeholder>
                                <w:showingPlcHdr/>
                              </w:sdtPr>
                              <w:sdtContent>
                                <w:r>
                                  <w:rPr>
                                    <w:rStyle w:val="Platshllartext"/>
                                  </w:rPr>
                                  <w:t>Ange person som författat dokumentet</w:t>
                                </w:r>
                              </w:sdtContent>
                            </w:sdt>
                          </w:p>
                        </w:txbxContent>
                      </wps:txbx>
                      <wps:bodyPr rot="0" vert="horz" wrap="square" lIns="91440" tIns="90000" rIns="91440" bIns="90000" anchor="t" anchorCtr="0">
                        <a:spAutoFit/>
                      </wps:bodyPr>
                    </wps:wsp>
                  </a:graphicData>
                </a:graphic>
              </wp:inline>
            </w:drawing>
          </mc:Choice>
          <mc:Fallback>
            <w:pict>
              <v:shapetype w14:anchorId="5B1E20F4" id="_x0000_t202" coordsize="21600,21600" o:spt="202" path="m,l,21600r21600,l21600,xe">
                <v:stroke joinstyle="miter"/>
                <v:path gradientshapeok="t" o:connecttype="rect"/>
              </v:shapetype>
              <v:shape id="Textruta 2" o:spid="_x0000_s1026" type="#_x0000_t202" alt="&quot;&quot;" style="width:368.5pt;height:12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" fillcolor="#f2f2f2" stroked="f">
                <v:textbox style="mso-fit-shape-to-text:t" inset=",2.5mm,,2.5mm">
                  <w:txbxContent>
                    <w:p w14:paraId="5E72324A" w14:textId="77777777" w:rsidR="00E5149C" w:rsidRPr="004243A1" w:rsidRDefault="00E5149C" w:rsidP="00E5149C">
                      <w:pPr>
                        <w:pStyle w:val="Dokumentinformation"/>
                      </w:pPr>
                      <w:r>
                        <w:rPr>
                          <w:b/>
                          <w:bCs w:val="0"/>
                        </w:rPr>
                        <w:t>Dokumenttitel:</w:t>
                      </w:r>
                      <w:r w:rsidRPr="004243A1">
                        <w:tab/>
                      </w:r>
                      <w:sdt>
                        <w:sdtPr>
                          <w:alias w:val="Titel"/>
                          <w:tag w:val=""/>
                          <w:id w:val="134532777"/>
                          <w:placeholder>
                            <w:docPart w:val="0322EE59D4714363BD6BCF660F45A435"/>
                          </w:placeholder>
                          <w:showingPlcHdr/>
                          <w:dataBinding w:prefixMappings="xmlns:ns0='http://purl.org/dc/elements/1.1/' xmlns:ns1='http://schemas.openxmlformats.org/package/2006/metadata/core-properties' " w:xpath="/ns1:coreProperties[1]/ns0:title[1]" w:storeItemID="{6C3C8BC8-F283-45AE-878A-BAB7291924A1}"/>
                          <w:text/>
                        </w:sdtPr>
                        <w:sdtContent>
                          <w:r w:rsidRPr="004243A1">
                            <w:rPr>
                              <w:rStyle w:val="Platshllartext"/>
                            </w:rPr>
                            <w:t>Ange titel på dokumentet igen (samma som ovan)</w:t>
                          </w:r>
                        </w:sdtContent>
                      </w:sdt>
                    </w:p>
                    <w:p w14:paraId="5E001AF2" w14:textId="7A3B9A7E" w:rsidR="00E5149C" w:rsidRPr="00817C7C" w:rsidRDefault="00E5149C" w:rsidP="00E5149C">
                      <w:pPr>
                        <w:pStyle w:val="Dokumentinformation"/>
                      </w:pPr>
                      <w:r w:rsidRPr="00817C7C">
                        <w:rPr>
                          <w:b/>
                          <w:bCs w:val="0"/>
                        </w:rPr>
                        <w:t>Dokumentansvarig:</w:t>
                      </w:r>
                      <w:r w:rsidRPr="00817C7C">
                        <w:tab/>
                      </w:r>
                      <w:sdt>
                        <w:sdtPr>
                          <w:rPr>
                            <w:shd w:val="clear" w:color="auto" w:fill="F2F2F2" w:themeFill="background1" w:themeFillShade="F2"/>
                          </w:rPr>
                          <w:alias w:val="Författare"/>
                          <w:tag w:val=""/>
                          <w:id w:val="1650706070"/>
                          <w:placeholder>
                            <w:docPart w:val="3CBB472F10764391BFC138AC2B3460CF"/>
                          </w:placeholder>
                          <w:dataBinding w:prefixMappings="xmlns:ns0='http://purl.org/dc/elements/1.1/' xmlns:ns1='http://schemas.openxmlformats.org/package/2006/metadata/core-properties' " w:xpath="/ns1:coreProperties[1]/ns0:creator[1]" w:storeItemID="{6C3C8BC8-F283-45AE-878A-BAB7291924A1}"/>
                          <w:text/>
                        </w:sdtPr>
                        <w:sdtContent>
                          <w:r w:rsidR="005E29DB">
                            <w:rPr>
                              <w:shd w:val="clear" w:color="auto" w:fill="F2F2F2" w:themeFill="background1" w:themeFillShade="F2"/>
                            </w:rPr>
                            <w:t>Jon Isaksson</w:t>
                          </w:r>
                        </w:sdtContent>
                      </w:sdt>
                      <w:bookmarkStart w:id="2" w:name="_Hlk57902483"/>
                      <w:r w:rsidRPr="00817C7C">
                        <w:t xml:space="preserve">, </w:t>
                      </w:r>
                      <w:sdt>
                        <w:sdtPr>
                          <w:rPr>
                            <w:shd w:val="clear" w:color="auto" w:fill="F2F2F2" w:themeFill="background1" w:themeFillShade="F2"/>
                          </w:rPr>
                          <w:id w:val="1809978217"/>
                          <w:placeholder>
                            <w:docPart w:val="9D03D46A2A6B40C4A4A980D517E8491E"/>
                          </w:placeholder>
                          <w:temporary/>
                          <w:showingPlcHdr/>
                        </w:sdtPr>
                        <w:sdtContent>
                          <w:r>
                            <w:rPr>
                              <w:rStyle w:val="Platshllartext"/>
                            </w:rPr>
                            <w:t>Ange befattning/titel</w:t>
                          </w:r>
                        </w:sdtContent>
                      </w:sdt>
                      <w:bookmarkEnd w:id="2"/>
                    </w:p>
                    <w:p w14:paraId="45169C7E" w14:textId="77777777" w:rsidR="00E5149C" w:rsidRPr="00797732" w:rsidRDefault="00E5149C" w:rsidP="00E5149C">
                      <w:pPr>
                        <w:pStyle w:val="Dokumentinformation"/>
                      </w:pPr>
                      <w:r w:rsidRPr="002C6EC9">
                        <w:rPr>
                          <w:b/>
                          <w:bCs w:val="0"/>
                        </w:rPr>
                        <w:t>Dokumenttyp:</w:t>
                      </w:r>
                      <w:r w:rsidRPr="002C6EC9">
                        <w:tab/>
                      </w:r>
                      <w:sdt>
                        <w:sdtPr>
                          <w:id w:val="1391231928"/>
                          <w:placeholder>
                            <w:docPart w:val="CC4C6B8948094E5B966CF76C55C3BFF1"/>
                          </w:placeholder>
                          <w:temporary/>
                          <w:showingPlcHdr/>
                        </w:sdtPr>
                        <w:sdtContent>
                          <w:r>
                            <w:rPr>
                              <w:rStyle w:val="Platshllartext"/>
                            </w:rPr>
                            <w:t>Ange dokumenttyp</w:t>
                          </w:r>
                        </w:sdtContent>
                      </w:sdt>
                    </w:p>
                    <w:p w14:paraId="0F7E5ACE" w14:textId="77777777" w:rsidR="00E5149C" w:rsidRPr="005F0124" w:rsidRDefault="00E5149C" w:rsidP="00E5149C">
                      <w:pPr>
                        <w:pStyle w:val="Dokumentinformation"/>
                      </w:pPr>
                      <w:r w:rsidRPr="002C6EC9">
                        <w:rPr>
                          <w:b/>
                          <w:bCs w:val="0"/>
                        </w:rPr>
                        <w:t>Berörd verksamhet:</w:t>
                      </w:r>
                      <w:r w:rsidRPr="002C6EC9">
                        <w:tab/>
                      </w:r>
                      <w:sdt>
                        <w:sdtPr>
                          <w:id w:val="1906026488"/>
                          <w:placeholder>
                            <w:docPart w:val="6C5B3643551146429B3EC6C85A21CE36"/>
                          </w:placeholder>
                          <w:temporary/>
                          <w:showingPlcHdr/>
                        </w:sdtPr>
                        <w:sdtContent>
                          <w:r>
                            <w:rPr>
                              <w:rStyle w:val="Platshllartext"/>
                            </w:rPr>
                            <w:t>A</w:t>
                          </w:r>
                          <w:r w:rsidRPr="00275ACB">
                            <w:rPr>
                              <w:rStyle w:val="Platshllartext"/>
                            </w:rPr>
                            <w:t>nge</w:t>
                          </w:r>
                          <w:r>
                            <w:rPr>
                              <w:rStyle w:val="Platshllartext"/>
                            </w:rPr>
                            <w:t xml:space="preserve"> berörd verksamhet</w:t>
                          </w:r>
                        </w:sdtContent>
                      </w:sdt>
                    </w:p>
                    <w:p w14:paraId="7D6E39D1" w14:textId="77777777" w:rsidR="00E5149C" w:rsidRPr="00730595" w:rsidRDefault="00E5149C" w:rsidP="00E5149C">
                      <w:pPr>
                        <w:pStyle w:val="Dokumentinformation"/>
                      </w:pPr>
                      <w:r w:rsidRPr="002C6EC9">
                        <w:rPr>
                          <w:b/>
                          <w:bCs w:val="0"/>
                        </w:rPr>
                        <w:t>Diarienummer:</w:t>
                      </w:r>
                      <w:r w:rsidRPr="002C6EC9">
                        <w:tab/>
                      </w:r>
                      <w:sdt>
                        <w:sdtPr>
                          <w:id w:val="1031767668"/>
                          <w:placeholder>
                            <w:docPart w:val="266C5D2AA60F4308AC9862656260C7E5"/>
                          </w:placeholder>
                          <w:temporary/>
                          <w:showingPlcHdr/>
                        </w:sdtPr>
                        <w:sdtContent>
                          <w:r>
                            <w:rPr>
                              <w:rStyle w:val="Platshllartext"/>
                            </w:rPr>
                            <w:t>Ange eventuellt diarienummer</w:t>
                          </w:r>
                        </w:sdtContent>
                      </w:sdt>
                    </w:p>
                    <w:p w14:paraId="08AD14D8" w14:textId="7556C59C" w:rsidR="00E5149C" w:rsidRPr="00797732" w:rsidRDefault="00E5149C" w:rsidP="00E5149C">
                      <w:pPr>
                        <w:pStyle w:val="Dokumentinformation"/>
                      </w:pPr>
                      <w:r w:rsidRPr="002C6EC9">
                        <w:rPr>
                          <w:b/>
                          <w:bCs w:val="0"/>
                        </w:rPr>
                        <w:t>Skapad:</w:t>
                      </w:r>
                      <w:r w:rsidRPr="002C6EC9">
                        <w:tab/>
                      </w:r>
                      <w:r>
                        <w:rPr>
                          <w:rFonts w:ascii="Calibri" w:hAnsi="Calibri" w:cs="Times New Roman"/>
                          <w:shd w:val="clear" w:color="auto" w:fill="F2F2F2"/>
                        </w:rPr>
                        <w:fldChar w:fldCharType="begin"/>
                      </w:r>
                      <w:r>
                        <w:rPr>
                          <w:rFonts w:ascii="Calibri" w:hAnsi="Calibri" w:cs="Times New Roman"/>
                          <w:shd w:val="clear" w:color="auto" w:fill="F2F2F2"/>
                        </w:rPr>
                        <w:instrText xml:space="preserve"> TIME \@ "yyyy-MM-dd" </w:instrText>
                      </w:r>
                      <w:r>
                        <w:rPr>
                          <w:rFonts w:ascii="Calibri" w:hAnsi="Calibri" w:cs="Times New Roman"/>
                          <w:shd w:val="clear" w:color="auto" w:fill="F2F2F2"/>
                        </w:rPr>
                        <w:fldChar w:fldCharType="separate"/>
                      </w:r>
                      <w:r w:rsidR="00304EEA">
                        <w:rPr>
                          <w:rFonts w:ascii="Calibri" w:hAnsi="Calibri" w:cs="Times New Roman"/>
                          <w:noProof/>
                          <w:shd w:val="clear" w:color="auto" w:fill="F2F2F2"/>
                        </w:rPr>
                        <w:t>2026-06-08</w:t>
                      </w:r>
                      <w:r>
                        <w:rPr>
                          <w:rFonts w:ascii="Calibri" w:hAnsi="Calibri" w:cs="Times New Roman"/>
                          <w:shd w:val="clear" w:color="auto" w:fill="F2F2F2"/>
                        </w:rPr>
                        <w:fldChar w:fldCharType="end"/>
                      </w:r>
                    </w:p>
                    <w:p w14:paraId="73055724" w14:textId="77777777" w:rsidR="00E5149C" w:rsidRPr="00797732" w:rsidRDefault="00E5149C" w:rsidP="00E5149C">
                      <w:pPr>
                        <w:pStyle w:val="Dokumentinformation"/>
                      </w:pPr>
                      <w:r w:rsidRPr="002C6EC9">
                        <w:rPr>
                          <w:b/>
                          <w:bCs w:val="0"/>
                        </w:rPr>
                        <w:t>Senast reviderad:</w:t>
                      </w:r>
                      <w:r w:rsidRPr="002C6EC9">
                        <w:tab/>
                      </w:r>
                      <w:sdt>
                        <w:sdtPr>
                          <w:id w:val="939732583"/>
                          <w:placeholder>
                            <w:docPart w:val="417332B72A4148CF9588B4028A135359"/>
                          </w:placeholder>
                          <w:showingPlcHdr/>
                          <w:date>
                            <w:dateFormat w:val="yyyy-MM-dd"/>
                            <w:lid w:val="sv-SE"/>
                            <w:storeMappedDataAs w:val="dateTime"/>
                            <w:calendar w:val="gregorian"/>
                          </w:date>
                        </w:sdtPr>
                        <w:sdtContent>
                          <w:r w:rsidRPr="00275ACB">
                            <w:rPr>
                              <w:rStyle w:val="Platshllartext"/>
                            </w:rPr>
                            <w:t>Klicka här för att ange datum</w:t>
                          </w:r>
                        </w:sdtContent>
                      </w:sdt>
                    </w:p>
                    <w:p w14:paraId="2EECF485" w14:textId="13F0162E" w:rsidR="00E5149C" w:rsidRPr="00797732" w:rsidRDefault="00E5149C" w:rsidP="00E5149C">
                      <w:pPr>
                        <w:pStyle w:val="Dokumentinformation"/>
                      </w:pPr>
                      <w:r w:rsidRPr="002C6EC9">
                        <w:rPr>
                          <w:b/>
                          <w:bCs w:val="0"/>
                        </w:rPr>
                        <w:t>Antal sidor:</w:t>
                      </w:r>
                      <w:r w:rsidRPr="002C6EC9">
                        <w:tab/>
                      </w:r>
                      <w:r w:rsidRPr="00D60BCF">
                        <w:rPr>
                          <w:rFonts w:ascii="Calibri" w:hAnsi="Calibri" w:cs="Times New Roman"/>
                          <w:shd w:val="clear" w:color="auto" w:fill="F2F2F2"/>
                        </w:rPr>
                        <w:fldChar w:fldCharType="begin"/>
                      </w:r>
                      <w:r w:rsidRPr="00D60BCF">
                        <w:rPr>
                          <w:rFonts w:ascii="Calibri" w:hAnsi="Calibri" w:cs="Times New Roman"/>
                          <w:shd w:val="clear" w:color="auto" w:fill="F2F2F2"/>
                        </w:rPr>
                        <w:instrText xml:space="preserve"> NUMPAGES  \* Arabic  \* MERGEFORMAT </w:instrText>
                      </w:r>
                      <w:r w:rsidRPr="00D60BCF">
                        <w:rPr>
                          <w:rFonts w:ascii="Calibri" w:hAnsi="Calibri" w:cs="Times New Roman"/>
                          <w:shd w:val="clear" w:color="auto" w:fill="F2F2F2"/>
                        </w:rPr>
                        <w:fldChar w:fldCharType="separate"/>
                      </w:r>
                      <w:r w:rsidR="007D5933">
                        <w:rPr>
                          <w:rFonts w:ascii="Calibri" w:hAnsi="Calibri" w:cs="Times New Roman"/>
                          <w:noProof/>
                          <w:shd w:val="clear" w:color="auto" w:fill="F2F2F2"/>
                        </w:rPr>
                        <w:t>10</w:t>
                      </w:r>
                      <w:r w:rsidRPr="00D60BCF">
                        <w:rPr>
                          <w:rFonts w:ascii="Calibri" w:hAnsi="Calibri" w:cs="Times New Roman"/>
                          <w:shd w:val="clear" w:color="auto" w:fill="F2F2F2"/>
                        </w:rPr>
                        <w:fldChar w:fldCharType="end"/>
                      </w:r>
                    </w:p>
                    <w:p w14:paraId="536D5048" w14:textId="77777777" w:rsidR="00E5149C" w:rsidRPr="00EB140F" w:rsidRDefault="00E5149C" w:rsidP="00E5149C">
                      <w:pPr>
                        <w:pStyle w:val="Dokumentinformation"/>
                      </w:pPr>
                      <w:r w:rsidRPr="002C6EC9">
                        <w:rPr>
                          <w:b/>
                          <w:bCs w:val="0"/>
                        </w:rPr>
                        <w:t>Författare:</w:t>
                      </w:r>
                      <w:r w:rsidRPr="002C6EC9">
                        <w:tab/>
                      </w:r>
                      <w:sdt>
                        <w:sdtPr>
                          <w:id w:val="1508410148"/>
                          <w:placeholder>
                            <w:docPart w:val="3486E5F37A2845B8A2AE857DC07226E2"/>
                          </w:placeholder>
                          <w:showingPlcHdr/>
                        </w:sdtPr>
                        <w:sdtContent>
                          <w:r>
                            <w:rPr>
                              <w:rStyle w:val="Platshllartext"/>
                            </w:rPr>
                            <w:t>Ange person som författat dokumentet</w:t>
                          </w:r>
                        </w:sdtContent>
                      </w:sdt>
                    </w:p>
                  </w:txbxContent>
                </v:textbox>
                <w10:anchorlock/>
              </v:shape>
            </w:pict>
          </mc:Fallback>
        </mc:AlternateContent>
      </w:r>
    </w:p>
    <w:p w14:paraId="5631D011" w14:textId="77777777" w:rsidR="003F0DED" w:rsidRPr="003E3685" w:rsidRDefault="003F0DED" w:rsidP="004F4A51"/>
    <w:p w14:paraId="21D4C87B" w14:textId="77777777" w:rsidR="006D0CF8" w:rsidRPr="003E3685" w:rsidRDefault="006D0CF8" w:rsidP="004F4A51">
      <w:pPr>
        <w:sectPr w:rsidR="006D0CF8" w:rsidRPr="003E3685" w:rsidSect="003E4577">
          <w:footerReference w:type="default" r:id="rId12"/>
          <w:pgSz w:w="11906" w:h="16838"/>
          <w:pgMar w:top="1418" w:right="2268" w:bottom="1418" w:left="1701" w:header="624" w:footer="567" w:gutter="0"/>
          <w:cols w:space="708"/>
          <w:docGrid w:linePitch="360"/>
        </w:sectPr>
      </w:pPr>
    </w:p>
    <w:p w14:paraId="53E99B7E" w14:textId="77777777" w:rsidR="003F0DED" w:rsidRDefault="003F0DED" w:rsidP="003F0DED"/>
    <w:p w14:paraId="7B1BDCBD" w14:textId="55986F10" w:rsidR="00EC0853" w:rsidRPr="003E3685" w:rsidRDefault="00EC0853" w:rsidP="00EC0853">
      <w:pPr>
        <w:pStyle w:val="Innehllsfrteckningsrubrik"/>
      </w:pPr>
      <w:r w:rsidRPr="003E3685">
        <w:t>Innehåll</w:t>
      </w:r>
    </w:p>
    <w:sdt>
      <w:sdtPr>
        <w:id w:val="172626209"/>
        <w:docPartObj>
          <w:docPartGallery w:val="Table of Contents"/>
          <w:docPartUnique/>
        </w:docPartObj>
      </w:sdtPr>
      <w:sdtContent>
        <w:p w14:paraId="322ADCFD" w14:textId="0FC452FE" w:rsidR="00C13B13" w:rsidRDefault="00CB073D">
          <w:pPr>
            <w:pStyle w:val="Innehll1"/>
            <w:rPr>
              <w:rFonts w:asciiTheme="minorHAnsi" w:hAnsiTheme="minorHAnsi"/>
              <w:b w:val="0"/>
              <w:kern w:val="2"/>
              <w:sz w:val="24"/>
              <w:szCs w:val="24"/>
              <w:lang w:eastAsia="sv-SE"/>
              <w14:ligatures w14:val="standardContextual"/>
            </w:rPr>
          </w:pPr>
          <w:r w:rsidRPr="003E3685">
            <w:fldChar w:fldCharType="begin"/>
          </w:r>
          <w:r w:rsidRPr="003E3685">
            <w:instrText xml:space="preserve"> TOC \o "3-4" \h \z \t "Rubrik 1;1;Rubrik 2;2;Numrerad rubrik 1;1;Numrerad rubrik 2;2" </w:instrText>
          </w:r>
          <w:r w:rsidRPr="003E3685">
            <w:fldChar w:fldCharType="separate"/>
          </w:r>
          <w:hyperlink w:anchor="_Toc211586871" w:history="1">
            <w:r w:rsidR="00C13B13" w:rsidRPr="00E03AB8">
              <w:rPr>
                <w:rStyle w:val="Hyperlnk"/>
              </w:rPr>
              <w:t>1. Inledning</w:t>
            </w:r>
            <w:r w:rsidR="00C13B13">
              <w:rPr>
                <w:webHidden/>
              </w:rPr>
              <w:tab/>
            </w:r>
            <w:r w:rsidR="00C13B13">
              <w:rPr>
                <w:webHidden/>
              </w:rPr>
              <w:fldChar w:fldCharType="begin"/>
            </w:r>
            <w:r w:rsidR="00C13B13">
              <w:rPr>
                <w:webHidden/>
              </w:rPr>
              <w:instrText xml:space="preserve"> PAGEREF _Toc211586871 \h </w:instrText>
            </w:r>
            <w:r w:rsidR="00C13B13">
              <w:rPr>
                <w:webHidden/>
              </w:rPr>
            </w:r>
            <w:r w:rsidR="00C13B13">
              <w:rPr>
                <w:webHidden/>
              </w:rPr>
              <w:fldChar w:fldCharType="separate"/>
            </w:r>
            <w:r w:rsidR="00C13B13">
              <w:rPr>
                <w:webHidden/>
              </w:rPr>
              <w:t>3</w:t>
            </w:r>
            <w:r w:rsidR="00C13B13">
              <w:rPr>
                <w:webHidden/>
              </w:rPr>
              <w:fldChar w:fldCharType="end"/>
            </w:r>
          </w:hyperlink>
        </w:p>
        <w:p w14:paraId="316C9AD8" w14:textId="05FE47A2" w:rsidR="00C13B13" w:rsidRDefault="00C13B13">
          <w:pPr>
            <w:pStyle w:val="Innehll1"/>
            <w:rPr>
              <w:rFonts w:asciiTheme="minorHAnsi" w:hAnsiTheme="minorHAnsi"/>
              <w:b w:val="0"/>
              <w:kern w:val="2"/>
              <w:sz w:val="24"/>
              <w:szCs w:val="24"/>
              <w:lang w:eastAsia="sv-SE"/>
              <w14:ligatures w14:val="standardContextual"/>
            </w:rPr>
          </w:pPr>
          <w:hyperlink w:anchor="_Toc211586872" w:history="1">
            <w:r w:rsidRPr="00E03AB8">
              <w:rPr>
                <w:rStyle w:val="Hyperlnk"/>
              </w:rPr>
              <w:t>2. Verksamhetsberättelse</w:t>
            </w:r>
            <w:r>
              <w:rPr>
                <w:webHidden/>
              </w:rPr>
              <w:tab/>
            </w:r>
            <w:r>
              <w:rPr>
                <w:webHidden/>
              </w:rPr>
              <w:fldChar w:fldCharType="begin"/>
            </w:r>
            <w:r>
              <w:rPr>
                <w:webHidden/>
              </w:rPr>
              <w:instrText xml:space="preserve"> PAGEREF _Toc211586872 \h </w:instrText>
            </w:r>
            <w:r>
              <w:rPr>
                <w:webHidden/>
              </w:rPr>
            </w:r>
            <w:r>
              <w:rPr>
                <w:webHidden/>
              </w:rPr>
              <w:fldChar w:fldCharType="separate"/>
            </w:r>
            <w:r>
              <w:rPr>
                <w:webHidden/>
              </w:rPr>
              <w:t>3</w:t>
            </w:r>
            <w:r>
              <w:rPr>
                <w:webHidden/>
              </w:rPr>
              <w:fldChar w:fldCharType="end"/>
            </w:r>
          </w:hyperlink>
        </w:p>
        <w:p w14:paraId="2E7D2E81" w14:textId="5AE90DE1" w:rsidR="00C13B13" w:rsidRDefault="00C13B13">
          <w:pPr>
            <w:pStyle w:val="Innehll2"/>
            <w:rPr>
              <w:rFonts w:asciiTheme="minorHAnsi" w:hAnsiTheme="minorHAnsi"/>
              <w:kern w:val="2"/>
              <w:sz w:val="24"/>
              <w:szCs w:val="24"/>
              <w:lang w:eastAsia="sv-SE"/>
              <w14:ligatures w14:val="standardContextual"/>
            </w:rPr>
          </w:pPr>
          <w:hyperlink w:anchor="_Toc211586873" w:history="1">
            <w:r w:rsidRPr="00E03AB8">
              <w:rPr>
                <w:rStyle w:val="Hyperlnk"/>
              </w:rPr>
              <w:t>2.1. Verksamhetsidé - Grunden för ett fungerande samhälle</w:t>
            </w:r>
            <w:r>
              <w:rPr>
                <w:webHidden/>
              </w:rPr>
              <w:tab/>
            </w:r>
            <w:r>
              <w:rPr>
                <w:webHidden/>
              </w:rPr>
              <w:fldChar w:fldCharType="begin"/>
            </w:r>
            <w:r>
              <w:rPr>
                <w:webHidden/>
              </w:rPr>
              <w:instrText xml:space="preserve"> PAGEREF _Toc211586873 \h </w:instrText>
            </w:r>
            <w:r>
              <w:rPr>
                <w:webHidden/>
              </w:rPr>
            </w:r>
            <w:r>
              <w:rPr>
                <w:webHidden/>
              </w:rPr>
              <w:fldChar w:fldCharType="separate"/>
            </w:r>
            <w:r>
              <w:rPr>
                <w:webHidden/>
              </w:rPr>
              <w:t>3</w:t>
            </w:r>
            <w:r>
              <w:rPr>
                <w:webHidden/>
              </w:rPr>
              <w:fldChar w:fldCharType="end"/>
            </w:r>
          </w:hyperlink>
        </w:p>
        <w:p w14:paraId="136DE322" w14:textId="082A95CD" w:rsidR="00C13B13" w:rsidRDefault="00C13B13">
          <w:pPr>
            <w:pStyle w:val="Innehll2"/>
            <w:rPr>
              <w:rFonts w:asciiTheme="minorHAnsi" w:hAnsiTheme="minorHAnsi"/>
              <w:kern w:val="2"/>
              <w:sz w:val="24"/>
              <w:szCs w:val="24"/>
              <w:lang w:eastAsia="sv-SE"/>
              <w14:ligatures w14:val="standardContextual"/>
            </w:rPr>
          </w:pPr>
          <w:hyperlink w:anchor="_Toc211586874" w:history="1">
            <w:r w:rsidRPr="00E03AB8">
              <w:rPr>
                <w:rStyle w:val="Hyperlnk"/>
              </w:rPr>
              <w:t>2.2. Verksamhetsrisker</w:t>
            </w:r>
            <w:r>
              <w:rPr>
                <w:webHidden/>
              </w:rPr>
              <w:tab/>
            </w:r>
            <w:r>
              <w:rPr>
                <w:webHidden/>
              </w:rPr>
              <w:fldChar w:fldCharType="begin"/>
            </w:r>
            <w:r>
              <w:rPr>
                <w:webHidden/>
              </w:rPr>
              <w:instrText xml:space="preserve"> PAGEREF _Toc211586874 \h </w:instrText>
            </w:r>
            <w:r>
              <w:rPr>
                <w:webHidden/>
              </w:rPr>
            </w:r>
            <w:r>
              <w:rPr>
                <w:webHidden/>
              </w:rPr>
              <w:fldChar w:fldCharType="separate"/>
            </w:r>
            <w:r>
              <w:rPr>
                <w:webHidden/>
              </w:rPr>
              <w:t>3</w:t>
            </w:r>
            <w:r>
              <w:rPr>
                <w:webHidden/>
              </w:rPr>
              <w:fldChar w:fldCharType="end"/>
            </w:r>
          </w:hyperlink>
        </w:p>
        <w:p w14:paraId="79AF41C6" w14:textId="722082BD" w:rsidR="00C13B13" w:rsidRDefault="00C13B13">
          <w:pPr>
            <w:pStyle w:val="Innehll2"/>
            <w:rPr>
              <w:rFonts w:asciiTheme="minorHAnsi" w:hAnsiTheme="minorHAnsi"/>
              <w:kern w:val="2"/>
              <w:sz w:val="24"/>
              <w:szCs w:val="24"/>
              <w:lang w:eastAsia="sv-SE"/>
              <w14:ligatures w14:val="standardContextual"/>
            </w:rPr>
          </w:pPr>
          <w:hyperlink w:anchor="_Toc211586875" w:history="1">
            <w:r w:rsidRPr="00E03AB8">
              <w:rPr>
                <w:rStyle w:val="Hyperlnk"/>
              </w:rPr>
              <w:t>2.3. Händelser under året</w:t>
            </w:r>
            <w:r>
              <w:rPr>
                <w:webHidden/>
              </w:rPr>
              <w:tab/>
            </w:r>
            <w:r>
              <w:rPr>
                <w:webHidden/>
              </w:rPr>
              <w:fldChar w:fldCharType="begin"/>
            </w:r>
            <w:r>
              <w:rPr>
                <w:webHidden/>
              </w:rPr>
              <w:instrText xml:space="preserve"> PAGEREF _Toc211586875 \h </w:instrText>
            </w:r>
            <w:r>
              <w:rPr>
                <w:webHidden/>
              </w:rPr>
            </w:r>
            <w:r>
              <w:rPr>
                <w:webHidden/>
              </w:rPr>
              <w:fldChar w:fldCharType="separate"/>
            </w:r>
            <w:r>
              <w:rPr>
                <w:webHidden/>
              </w:rPr>
              <w:t>4</w:t>
            </w:r>
            <w:r>
              <w:rPr>
                <w:webHidden/>
              </w:rPr>
              <w:fldChar w:fldCharType="end"/>
            </w:r>
          </w:hyperlink>
        </w:p>
        <w:p w14:paraId="537B527F" w14:textId="313F35AD" w:rsidR="00C13B13" w:rsidRDefault="00C13B13">
          <w:pPr>
            <w:pStyle w:val="Innehll2"/>
            <w:rPr>
              <w:rFonts w:asciiTheme="minorHAnsi" w:hAnsiTheme="minorHAnsi"/>
              <w:kern w:val="2"/>
              <w:sz w:val="24"/>
              <w:szCs w:val="24"/>
              <w:lang w:eastAsia="sv-SE"/>
              <w14:ligatures w14:val="standardContextual"/>
            </w:rPr>
          </w:pPr>
          <w:hyperlink w:anchor="_Toc211586876" w:history="1">
            <w:r w:rsidRPr="00E03AB8">
              <w:rPr>
                <w:rStyle w:val="Hyperlnk"/>
              </w:rPr>
              <w:t>2.4. Ekonomisk utveckling för kommande år</w:t>
            </w:r>
            <w:r>
              <w:rPr>
                <w:webHidden/>
              </w:rPr>
              <w:tab/>
            </w:r>
            <w:r>
              <w:rPr>
                <w:webHidden/>
              </w:rPr>
              <w:fldChar w:fldCharType="begin"/>
            </w:r>
            <w:r>
              <w:rPr>
                <w:webHidden/>
              </w:rPr>
              <w:instrText xml:space="preserve"> PAGEREF _Toc211586876 \h </w:instrText>
            </w:r>
            <w:r>
              <w:rPr>
                <w:webHidden/>
              </w:rPr>
            </w:r>
            <w:r>
              <w:rPr>
                <w:webHidden/>
              </w:rPr>
              <w:fldChar w:fldCharType="separate"/>
            </w:r>
            <w:r>
              <w:rPr>
                <w:webHidden/>
              </w:rPr>
              <w:t>5</w:t>
            </w:r>
            <w:r>
              <w:rPr>
                <w:webHidden/>
              </w:rPr>
              <w:fldChar w:fldCharType="end"/>
            </w:r>
          </w:hyperlink>
        </w:p>
        <w:p w14:paraId="3D18BEDC" w14:textId="18012C85" w:rsidR="00C13B13" w:rsidRDefault="00C13B13">
          <w:pPr>
            <w:pStyle w:val="Innehll1"/>
            <w:rPr>
              <w:rFonts w:asciiTheme="minorHAnsi" w:hAnsiTheme="minorHAnsi"/>
              <w:b w:val="0"/>
              <w:kern w:val="2"/>
              <w:sz w:val="24"/>
              <w:szCs w:val="24"/>
              <w:lang w:eastAsia="sv-SE"/>
              <w14:ligatures w14:val="standardContextual"/>
            </w:rPr>
          </w:pPr>
          <w:hyperlink w:anchor="_Toc211586877" w:history="1">
            <w:r w:rsidRPr="00E03AB8">
              <w:rPr>
                <w:rStyle w:val="Hyperlnk"/>
              </w:rPr>
              <w:t>3. Ekonomisk redovisning</w:t>
            </w:r>
            <w:r>
              <w:rPr>
                <w:webHidden/>
              </w:rPr>
              <w:tab/>
            </w:r>
            <w:r>
              <w:rPr>
                <w:webHidden/>
              </w:rPr>
              <w:fldChar w:fldCharType="begin"/>
            </w:r>
            <w:r>
              <w:rPr>
                <w:webHidden/>
              </w:rPr>
              <w:instrText xml:space="preserve"> PAGEREF _Toc211586877 \h </w:instrText>
            </w:r>
            <w:r>
              <w:rPr>
                <w:webHidden/>
              </w:rPr>
            </w:r>
            <w:r>
              <w:rPr>
                <w:webHidden/>
              </w:rPr>
              <w:fldChar w:fldCharType="separate"/>
            </w:r>
            <w:r>
              <w:rPr>
                <w:webHidden/>
              </w:rPr>
              <w:t>5</w:t>
            </w:r>
            <w:r>
              <w:rPr>
                <w:webHidden/>
              </w:rPr>
              <w:fldChar w:fldCharType="end"/>
            </w:r>
          </w:hyperlink>
        </w:p>
        <w:p w14:paraId="795EC6E6" w14:textId="361943D5" w:rsidR="00C13B13" w:rsidRDefault="00C13B13">
          <w:pPr>
            <w:pStyle w:val="Innehll2"/>
            <w:rPr>
              <w:rFonts w:asciiTheme="minorHAnsi" w:hAnsiTheme="minorHAnsi"/>
              <w:kern w:val="2"/>
              <w:sz w:val="24"/>
              <w:szCs w:val="24"/>
              <w:lang w:eastAsia="sv-SE"/>
              <w14:ligatures w14:val="standardContextual"/>
            </w:rPr>
          </w:pPr>
          <w:hyperlink w:anchor="_Toc211586878" w:history="1">
            <w:r w:rsidRPr="00E03AB8">
              <w:rPr>
                <w:rStyle w:val="Hyperlnk"/>
              </w:rPr>
              <w:t>3.1. Resultat- och balansräkning 202</w:t>
            </w:r>
            <w:r w:rsidR="00C54329">
              <w:rPr>
                <w:rStyle w:val="Hyperlnk"/>
              </w:rPr>
              <w:t>3</w:t>
            </w:r>
            <w:r w:rsidRPr="00E03AB8">
              <w:rPr>
                <w:rStyle w:val="Hyperlnk"/>
              </w:rPr>
              <w:t>–202</w:t>
            </w:r>
            <w:r w:rsidR="00C54329">
              <w:rPr>
                <w:rStyle w:val="Hyperlnk"/>
              </w:rPr>
              <w:t>5</w:t>
            </w:r>
            <w:r>
              <w:rPr>
                <w:webHidden/>
              </w:rPr>
              <w:tab/>
            </w:r>
            <w:r>
              <w:rPr>
                <w:webHidden/>
              </w:rPr>
              <w:fldChar w:fldCharType="begin"/>
            </w:r>
            <w:r>
              <w:rPr>
                <w:webHidden/>
              </w:rPr>
              <w:instrText xml:space="preserve"> PAGEREF _Toc211586878 \h </w:instrText>
            </w:r>
            <w:r>
              <w:rPr>
                <w:webHidden/>
              </w:rPr>
            </w:r>
            <w:r>
              <w:rPr>
                <w:webHidden/>
              </w:rPr>
              <w:fldChar w:fldCharType="separate"/>
            </w:r>
            <w:r>
              <w:rPr>
                <w:webHidden/>
              </w:rPr>
              <w:t>6</w:t>
            </w:r>
            <w:r>
              <w:rPr>
                <w:webHidden/>
              </w:rPr>
              <w:fldChar w:fldCharType="end"/>
            </w:r>
          </w:hyperlink>
        </w:p>
        <w:p w14:paraId="4401629C" w14:textId="1FE53B17" w:rsidR="00C13B13" w:rsidRDefault="00C13B13">
          <w:pPr>
            <w:pStyle w:val="Innehll2"/>
            <w:rPr>
              <w:rFonts w:asciiTheme="minorHAnsi" w:hAnsiTheme="minorHAnsi"/>
              <w:kern w:val="2"/>
              <w:sz w:val="24"/>
              <w:szCs w:val="24"/>
              <w:lang w:eastAsia="sv-SE"/>
              <w14:ligatures w14:val="standardContextual"/>
            </w:rPr>
          </w:pPr>
          <w:hyperlink w:anchor="_Toc211586879" w:history="1">
            <w:r w:rsidRPr="00E03AB8">
              <w:rPr>
                <w:rStyle w:val="Hyperlnk"/>
              </w:rPr>
              <w:t>3.2. Årets investeringar</w:t>
            </w:r>
            <w:r>
              <w:rPr>
                <w:webHidden/>
              </w:rPr>
              <w:tab/>
            </w:r>
            <w:r>
              <w:rPr>
                <w:webHidden/>
              </w:rPr>
              <w:fldChar w:fldCharType="begin"/>
            </w:r>
            <w:r>
              <w:rPr>
                <w:webHidden/>
              </w:rPr>
              <w:instrText xml:space="preserve"> PAGEREF _Toc211586879 \h </w:instrText>
            </w:r>
            <w:r>
              <w:rPr>
                <w:webHidden/>
              </w:rPr>
            </w:r>
            <w:r>
              <w:rPr>
                <w:webHidden/>
              </w:rPr>
              <w:fldChar w:fldCharType="separate"/>
            </w:r>
            <w:r>
              <w:rPr>
                <w:webHidden/>
              </w:rPr>
              <w:t>10</w:t>
            </w:r>
            <w:r>
              <w:rPr>
                <w:webHidden/>
              </w:rPr>
              <w:fldChar w:fldCharType="end"/>
            </w:r>
          </w:hyperlink>
        </w:p>
        <w:p w14:paraId="275CF3ED" w14:textId="0430DAA9" w:rsidR="00727470" w:rsidRPr="003E3685" w:rsidRDefault="00CB073D" w:rsidP="00CB073D">
          <w:pPr>
            <w:pStyle w:val="Innehll1"/>
          </w:pPr>
          <w:r w:rsidRPr="003E3685">
            <w:fldChar w:fldCharType="end"/>
          </w:r>
        </w:p>
      </w:sdtContent>
    </w:sdt>
    <w:p w14:paraId="6C2BCD30" w14:textId="77777777" w:rsidR="003F0DED" w:rsidRDefault="003F0DED" w:rsidP="003E3685"/>
    <w:p w14:paraId="25CC465D" w14:textId="77777777" w:rsidR="003F0DED" w:rsidRDefault="003F0DED" w:rsidP="003E3685"/>
    <w:p w14:paraId="1EF2F02B" w14:textId="77777777" w:rsidR="003F0DED" w:rsidRDefault="003F0DED" w:rsidP="003E3685"/>
    <w:p w14:paraId="019C644F" w14:textId="77777777" w:rsidR="003F0DED" w:rsidRDefault="003F0DED" w:rsidP="003E3685"/>
    <w:p w14:paraId="48632EB1" w14:textId="77777777" w:rsidR="00FC156D" w:rsidRDefault="00FC156D" w:rsidP="003E3685"/>
    <w:p w14:paraId="305001F1" w14:textId="77777777" w:rsidR="00FC156D" w:rsidRDefault="00FC156D" w:rsidP="003E3685"/>
    <w:p w14:paraId="7ECCD59E" w14:textId="77777777" w:rsidR="00FC156D" w:rsidRDefault="00FC156D" w:rsidP="003E3685"/>
    <w:p w14:paraId="1C333BF4" w14:textId="77777777" w:rsidR="00FC156D" w:rsidRDefault="00FC156D" w:rsidP="003E3685"/>
    <w:p w14:paraId="4A0D9E18" w14:textId="77777777" w:rsidR="00FC156D" w:rsidRDefault="00FC156D" w:rsidP="003E3685"/>
    <w:p w14:paraId="7461C300" w14:textId="77777777" w:rsidR="00FC156D" w:rsidRDefault="00FC156D" w:rsidP="003E3685"/>
    <w:p w14:paraId="75BC8A21" w14:textId="77777777" w:rsidR="00FC156D" w:rsidRDefault="00FC156D" w:rsidP="003E3685"/>
    <w:p w14:paraId="3406A563" w14:textId="4372D3DA" w:rsidR="003E3685" w:rsidRPr="003E3685" w:rsidRDefault="00791318" w:rsidP="003E3685">
      <w:r w:rsidRPr="003E3685">
        <w:br w:type="page"/>
      </w:r>
    </w:p>
    <w:p w14:paraId="294B59FF" w14:textId="77777777" w:rsidR="000A7CDD" w:rsidRPr="00F746CD" w:rsidRDefault="000A7CDD" w:rsidP="00F746CD">
      <w:pPr>
        <w:pStyle w:val="Rubrik1"/>
      </w:pPr>
      <w:bookmarkStart w:id="3" w:name="_Toc211586871"/>
      <w:r w:rsidRPr="00F746CD">
        <w:lastRenderedPageBreak/>
        <w:t>Inledning</w:t>
      </w:r>
      <w:bookmarkEnd w:id="3"/>
    </w:p>
    <w:p w14:paraId="050C4972" w14:textId="459F207D" w:rsidR="000A7CDD" w:rsidRDefault="000A7CDD" w:rsidP="000A7CDD">
      <w:r>
        <w:t xml:space="preserve">Östersunds kommun har ansvaret för dricksvatten, avlopp och dagvatten inom beslutat verksamhetsområde. Det kommunala uppdraget är till 100% avgiftsfinansierat och regleras via VA-lagen </w:t>
      </w:r>
      <w:r w:rsidRPr="0088392E">
        <w:t>(Lag (2006:412) om allmänna vattentjänster, ABVA (Allmänna bestämmelser för brukande av Östersunds kommuns allmänna vatten- och avloppsanläggning)</w:t>
      </w:r>
      <w:r>
        <w:t xml:space="preserve"> samt </w:t>
      </w:r>
      <w:r w:rsidR="00BF10B1">
        <w:t>Va-taxan</w:t>
      </w:r>
      <w:r>
        <w:t xml:space="preserve">. </w:t>
      </w:r>
      <w:r w:rsidRPr="0088392E">
        <w:t xml:space="preserve"> </w:t>
      </w:r>
    </w:p>
    <w:p w14:paraId="5E80496A" w14:textId="33A566E8" w:rsidR="000A7CDD" w:rsidRDefault="000A7CDD" w:rsidP="000A7CDD">
      <w:r w:rsidRPr="0088392E">
        <w:t>Verksamheten styrs av självko</w:t>
      </w:r>
      <w:r>
        <w:t>stnadsprincipen</w:t>
      </w:r>
      <w:r w:rsidR="004E71C7">
        <w:t xml:space="preserve">, </w:t>
      </w:r>
      <w:r w:rsidR="005A0E20" w:rsidRPr="005A0E20">
        <w:t>detta innebär att kommunala avgifter inte får överstiga kostnaderna för verksamheten. Varje generation ska bära kostnaden för sin egen konsumtion, och kostnaderna ska vara relevanta, korrekt</w:t>
      </w:r>
      <w:r w:rsidR="004736B9">
        <w:t xml:space="preserve"> </w:t>
      </w:r>
      <w:r w:rsidR="005A0E20" w:rsidRPr="005A0E20">
        <w:t>periodiserade och hänförliga</w:t>
      </w:r>
      <w:r w:rsidR="005A0E20">
        <w:t xml:space="preserve"> till rätt verksamhet. Självkostnaden utgör ett tak för avgiftsuttaget, vilket kräver en tydlig redovisning så avgiftskollektivet inte belastas med kostnader hänförliga till skattefinansierad eller konkurrensutsatt verksamhet. </w:t>
      </w:r>
    </w:p>
    <w:p w14:paraId="524F058B" w14:textId="77777777" w:rsidR="00045D67" w:rsidRPr="00F746CD" w:rsidRDefault="00045D67" w:rsidP="00F746CD">
      <w:pPr>
        <w:pStyle w:val="Rubrik1"/>
      </w:pPr>
      <w:bookmarkStart w:id="4" w:name="_Toc211586872"/>
      <w:r w:rsidRPr="00F746CD">
        <w:t>Verksamhetsberättelse</w:t>
      </w:r>
      <w:bookmarkEnd w:id="4"/>
    </w:p>
    <w:p w14:paraId="0A7E1115" w14:textId="3352EC7B" w:rsidR="00EA7ED1" w:rsidRPr="00110CE8" w:rsidRDefault="00045D67" w:rsidP="00824AAE">
      <w:pPr>
        <w:pStyle w:val="Rubrik2"/>
      </w:pPr>
      <w:bookmarkStart w:id="5" w:name="_Toc211586873"/>
      <w:r w:rsidRPr="00110CE8">
        <w:t>Verksamhetsidé</w:t>
      </w:r>
      <w:r w:rsidR="00110CE8">
        <w:t xml:space="preserve"> - </w:t>
      </w:r>
      <w:r w:rsidRPr="00110CE8">
        <w:t>Grunden för ett fungerande samhälle</w:t>
      </w:r>
      <w:bookmarkEnd w:id="5"/>
    </w:p>
    <w:p w14:paraId="4D1FE002" w14:textId="4DD362D7" w:rsidR="00EA7ED1" w:rsidRPr="00FE0D4C" w:rsidRDefault="00045D67" w:rsidP="00EA7ED1">
      <w:r w:rsidRPr="00FE0D4C">
        <w:t>Sektorn arbetar med och ansvarar för</w:t>
      </w:r>
      <w:r w:rsidR="005A0E20">
        <w:t xml:space="preserve"> </w:t>
      </w:r>
      <w:r w:rsidRPr="00FE0D4C">
        <w:t>VA (Vatten och Avlopp) och i det ingår ansvar</w:t>
      </w:r>
      <w:r w:rsidR="00973F09">
        <w:t>et</w:t>
      </w:r>
      <w:r w:rsidRPr="00FE0D4C">
        <w:t xml:space="preserve"> för drift, underhåll </w:t>
      </w:r>
      <w:r w:rsidR="005A0E20">
        <w:t xml:space="preserve">samt </w:t>
      </w:r>
      <w:r w:rsidRPr="00FE0D4C">
        <w:t>utveckling av vattenverk, avloppsreningsverk</w:t>
      </w:r>
      <w:r w:rsidR="005A0E20">
        <w:t xml:space="preserve"> och </w:t>
      </w:r>
      <w:r w:rsidRPr="00FE0D4C">
        <w:t>ledningsnät</w:t>
      </w:r>
      <w:r w:rsidR="005A0E20">
        <w:t xml:space="preserve">. </w:t>
      </w:r>
      <w:r w:rsidRPr="00FE0D4C">
        <w:t xml:space="preserve">Hela verksamheten klassas som samhällsviktig och berörs av NIS- och CER-direktiven samt </w:t>
      </w:r>
      <w:r w:rsidR="00E71011">
        <w:t xml:space="preserve">att </w:t>
      </w:r>
      <w:r w:rsidRPr="00FE0D4C">
        <w:t xml:space="preserve">delar av verksamheten </w:t>
      </w:r>
      <w:r w:rsidR="00E71011">
        <w:t xml:space="preserve">även </w:t>
      </w:r>
      <w:r w:rsidRPr="00FE0D4C">
        <w:t>berörs av säkerhetsskyddslagstiftningen.</w:t>
      </w:r>
    </w:p>
    <w:p w14:paraId="5AD5FCCA" w14:textId="79E50A7C" w:rsidR="006B3139" w:rsidRPr="00FE0D4C" w:rsidRDefault="00045D67" w:rsidP="00EA7ED1">
      <w:r w:rsidRPr="00FE0D4C">
        <w:t xml:space="preserve">Under de kommande åren finns ett </w:t>
      </w:r>
      <w:r w:rsidR="007E1AA9">
        <w:t xml:space="preserve">fortsatt </w:t>
      </w:r>
      <w:r w:rsidRPr="00FE0D4C">
        <w:t>enormt stort investeringsbehov inom VA som följd av nya lagkrav, klimatförändringar, växande befolkning samt åldrande anläggningar. Organisationen är idag utformad för att klara daglig drift. Att driva utveckling och utvecklingsprojekt kräver en annan typ av organisationsstruktur och kompetenser.</w:t>
      </w:r>
      <w:r w:rsidR="007E1AA9">
        <w:t xml:space="preserve"> Verksamheten har under året</w:t>
      </w:r>
      <w:r w:rsidR="004B2490">
        <w:t xml:space="preserve"> i stort</w:t>
      </w:r>
      <w:r w:rsidR="007E1AA9">
        <w:t xml:space="preserve"> genomfört en omorganisation för att skapa förutsättningar för fortsatt utveckling.</w:t>
      </w:r>
    </w:p>
    <w:p w14:paraId="6AAD866E" w14:textId="6C1D77C5" w:rsidR="00045D67" w:rsidRDefault="00045D67" w:rsidP="00E94CE3">
      <w:pPr>
        <w:pStyle w:val="Rubrik2"/>
      </w:pPr>
      <w:bookmarkStart w:id="6" w:name="_Toc211586874"/>
      <w:r w:rsidRPr="00B34A37">
        <w:t>Verksamhetsrisker</w:t>
      </w:r>
      <w:bookmarkEnd w:id="6"/>
    </w:p>
    <w:p w14:paraId="43F5E66A" w14:textId="1C4EB428" w:rsidR="004B2490" w:rsidRPr="004B2490" w:rsidRDefault="004B2490" w:rsidP="00E94CE3">
      <w:r w:rsidRPr="004B2490">
        <w:t xml:space="preserve">Verksamheten </w:t>
      </w:r>
      <w:r>
        <w:t xml:space="preserve">står inför flera stora utmaningar inom VA, säkerhet och organisation. Det saknas </w:t>
      </w:r>
      <w:r w:rsidR="00470A2E">
        <w:t xml:space="preserve">en samlad plan för utbyggnad av vatten och infrastruktur kopplat till civilförsvar, värdlandsstöd och nya etableringar, vilket riskerar förseningar och ökade kostnader. Samtidigt så pågår ett fortsatt jobb inom om kvarvarande del av omorganisationen avseende förtydligande av ansvar, roller och möjligheter. Detta skapar en viss otydlighet och en hög arbetsbelastning </w:t>
      </w:r>
      <w:r w:rsidR="00AC66C6">
        <w:t xml:space="preserve">samt ett behov av ny kompetens efter flertalet uppsägningar under året. </w:t>
      </w:r>
      <w:r>
        <w:t xml:space="preserve"> </w:t>
      </w:r>
    </w:p>
    <w:p w14:paraId="3A0FC178" w14:textId="295B216A" w:rsidR="004B2490" w:rsidRDefault="00AC66C6" w:rsidP="00E94CE3">
      <w:r w:rsidRPr="00AC66C6">
        <w:t>Säkerhetsläget i Sverige</w:t>
      </w:r>
      <w:r>
        <w:t xml:space="preserve"> har försämrats, vilket bland annat tar sig uttryck i en kraftig ökning av intrång och incidenter vid samhällsviktiga anläggningar. Detta påverkar även kommunens verksamhet och </w:t>
      </w:r>
      <w:r w:rsidR="00E72737">
        <w:t>framför allt</w:t>
      </w:r>
      <w:r>
        <w:t xml:space="preserve"> VA och annan kritisk infrastruktur. Utvecklingen </w:t>
      </w:r>
      <w:r w:rsidR="00E72737">
        <w:t xml:space="preserve">medför ökade krav på säkerhetsskydd, fysisk bevakning som inom vissa områden sker dygnet runt </w:t>
      </w:r>
      <w:r w:rsidR="00BF4BB4">
        <w:t xml:space="preserve">och </w:t>
      </w:r>
      <w:r w:rsidR="00E72737">
        <w:t xml:space="preserve">som innebär ökade kostnader för verksamheten. </w:t>
      </w:r>
    </w:p>
    <w:p w14:paraId="40873CD3" w14:textId="5BCDC0BE" w:rsidR="00E72737" w:rsidRPr="00AC66C6" w:rsidRDefault="006B4352" w:rsidP="00E94CE3">
      <w:r>
        <w:lastRenderedPageBreak/>
        <w:t xml:space="preserve">Planerad gruvverksamhet i nära anslutning till </w:t>
      </w:r>
      <w:r w:rsidR="00E76141">
        <w:t>S</w:t>
      </w:r>
      <w:r>
        <w:t xml:space="preserve">torsjön som är kommunens viktigaste </w:t>
      </w:r>
      <w:r w:rsidR="00BF10B1">
        <w:t>dricksvattentäkt</w:t>
      </w:r>
      <w:r w:rsidR="006360FB">
        <w:t xml:space="preserve">. En förorening skulle få mycket allvarliga konsekvenser. Den här risken har ökat efter att riksdagen beslutat att tillåta uranbrytning från och med 1 januari 2026. </w:t>
      </w:r>
    </w:p>
    <w:p w14:paraId="3F34E4B9" w14:textId="1E15505A" w:rsidR="004B2490" w:rsidRPr="00CE0755" w:rsidRDefault="006360FB" w:rsidP="00E94CE3">
      <w:r w:rsidRPr="00CE0755">
        <w:t xml:space="preserve">Slamhanteringen är också ett riskområde och ett problem som kräver åtgärder så </w:t>
      </w:r>
      <w:r w:rsidR="00CE0755" w:rsidRPr="00CE0755">
        <w:t>snart det är möjligt</w:t>
      </w:r>
      <w:r w:rsidRPr="00CE0755">
        <w:t xml:space="preserve">. Detta då det förekommer miljöfarliga ämnen som </w:t>
      </w:r>
      <w:r w:rsidR="00CE0755" w:rsidRPr="00CE0755">
        <w:t>exempelvis PFAS. I dagsläget lagras slammet på Gräfsåsen vilket på sikt inte är hållbart. För att uppfylla de myndighetskrav som är så krävs det i nuläget förbränning. Detta medför i dagsläget främst ökade kostnader samt utsläpp då slammet behöver transporteras långa sträckor</w:t>
      </w:r>
      <w:r w:rsidR="00F64783">
        <w:t xml:space="preserve">. Alternativa lösningar är idag begränsade. </w:t>
      </w:r>
    </w:p>
    <w:p w14:paraId="673ABE50" w14:textId="6DC2887C" w:rsidR="00045D67" w:rsidRDefault="00045D67" w:rsidP="00E94CE3">
      <w:pPr>
        <w:pStyle w:val="Rubrik2"/>
      </w:pPr>
      <w:bookmarkStart w:id="7" w:name="_Toc211586875"/>
      <w:r w:rsidRPr="57B6BDAB">
        <w:t>Händelser under året</w:t>
      </w:r>
      <w:bookmarkEnd w:id="7"/>
    </w:p>
    <w:p w14:paraId="391E778A" w14:textId="407C5BE2" w:rsidR="00511EA9" w:rsidRDefault="00511EA9" w:rsidP="00E94CE3">
      <w:r w:rsidRPr="00511EA9">
        <w:t>Under året har flera åtgärder genomförts för att säkra dricksvattenleveransen</w:t>
      </w:r>
      <w:r w:rsidR="00AD2ACD">
        <w:t>. D</w:t>
      </w:r>
      <w:r w:rsidRPr="00511EA9">
        <w:t>essa åtgärder omfattar bland annat modernisering av anläggningar</w:t>
      </w:r>
      <w:r>
        <w:t xml:space="preserve">, </w:t>
      </w:r>
      <w:r w:rsidRPr="00511EA9">
        <w:t>installation av reservkraft</w:t>
      </w:r>
      <w:r>
        <w:t xml:space="preserve">, extern upphandling av saneringsprojekt samt rekrytering av personal. </w:t>
      </w:r>
    </w:p>
    <w:p w14:paraId="01014B85" w14:textId="084B2867" w:rsidR="00511EA9" w:rsidRDefault="00511EA9" w:rsidP="00E94CE3">
      <w:r>
        <w:t xml:space="preserve">VA-verksamheten har trots åtgärder haft ett ansträngt resursläge med begränsad personell kapacitet för att hantera både pågående och kommande detaljplaner. Parallellt </w:t>
      </w:r>
      <w:r w:rsidR="00FA07AB">
        <w:t xml:space="preserve">pågår även flera större exploateringar och etableringar i kommunen vilket ökar behovet av VA-kompetens och därmed ökar trycket på de resurser som finns </w:t>
      </w:r>
      <w:r w:rsidR="006B4742">
        <w:t>inom sektorn</w:t>
      </w:r>
      <w:r w:rsidR="00FA07AB">
        <w:t xml:space="preserve">. </w:t>
      </w:r>
    </w:p>
    <w:p w14:paraId="0A60E88E" w14:textId="0ECCA9A9" w:rsidR="00F64783" w:rsidRDefault="00F64783" w:rsidP="00E94CE3">
      <w:r>
        <w:t xml:space="preserve">Flera faktorer har även haft betydande påverkan på verksamhetens ekonomi och långsiktiga förutsättningar. Personalsituationen har påverkat </w:t>
      </w:r>
      <w:r w:rsidR="00DF568F">
        <w:t xml:space="preserve">både </w:t>
      </w:r>
      <w:r>
        <w:t>beredskap och genomförandetakt</w:t>
      </w:r>
      <w:r w:rsidR="005E3736">
        <w:t>.</w:t>
      </w:r>
    </w:p>
    <w:p w14:paraId="2E802150" w14:textId="15304096" w:rsidR="00BF10B1" w:rsidRDefault="00BF10B1" w:rsidP="00E94CE3">
      <w:r w:rsidRPr="00BF10B1">
        <w:t>Utveckling och införande av nytt ledningsnätsystem har fortsatt under året. Kvarstående leverantörsrelaterade brister har begränsat systemets funktionalitet, vilket tillfälligt påverkat effektiviteten i verksamheten och medfört behov av parallella arbetssätt</w:t>
      </w:r>
      <w:r>
        <w:t>.</w:t>
      </w:r>
    </w:p>
    <w:p w14:paraId="40D00491" w14:textId="3C52BD0B" w:rsidR="00BF10B1" w:rsidRPr="00511EA9" w:rsidRDefault="00BF10B1" w:rsidP="00E94CE3">
      <w:r>
        <w:t>Större investeringar har haft stor ekonomisk betydelse, projektet Nytt vattenverk Östersund har löpt på enligt plan och bedöms vara i ekonomisk balans.</w:t>
      </w:r>
    </w:p>
    <w:p w14:paraId="7F0FB748" w14:textId="19D07020" w:rsidR="00511EA9" w:rsidRDefault="00BF10B1" w:rsidP="00E94CE3">
      <w:r w:rsidRPr="00BF10B1">
        <w:t>En ny investeringsprocess har kommit på plats i kommunen varav ett arbete med att tydliggöra styrning och ansvar enligt processen. Fokus under året har legat på att klargöra ansvarsgränserna mellan skattefinansierad och tax</w:t>
      </w:r>
      <w:r w:rsidR="003475D7">
        <w:t>e</w:t>
      </w:r>
      <w:r w:rsidRPr="00BF10B1">
        <w:t>finansierad verksamhet</w:t>
      </w:r>
      <w:r w:rsidR="003475D7">
        <w:t>. A</w:t>
      </w:r>
      <w:r w:rsidRPr="00BF10B1">
        <w:t xml:space="preserve">rbetet syftar till att skapa bättre förutsättningar för planering, prioritering och uppföljning. </w:t>
      </w:r>
    </w:p>
    <w:p w14:paraId="6507E989" w14:textId="19D2E1C7" w:rsidR="00AC158D" w:rsidRDefault="00AC158D" w:rsidP="00E94CE3">
      <w:r w:rsidRPr="00AC158D">
        <w:drawing>
          <wp:inline distT="0" distB="0" distL="0" distR="0" wp14:anchorId="4A2C4205" wp14:editId="6E2BAAD6">
            <wp:extent cx="5400675" cy="1471930"/>
            <wp:effectExtent l="0" t="0" r="9525" b="0"/>
            <wp:docPr id="80551502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515024" name=""/>
                    <pic:cNvPicPr/>
                  </pic:nvPicPr>
                  <pic:blipFill>
                    <a:blip r:embed="rId13"/>
                    <a:stretch>
                      <a:fillRect/>
                    </a:stretch>
                  </pic:blipFill>
                  <pic:spPr>
                    <a:xfrm>
                      <a:off x="0" y="0"/>
                      <a:ext cx="5400675" cy="1471930"/>
                    </a:xfrm>
                    <a:prstGeom prst="rect">
                      <a:avLst/>
                    </a:prstGeom>
                  </pic:spPr>
                </pic:pic>
              </a:graphicData>
            </a:graphic>
          </wp:inline>
        </w:drawing>
      </w:r>
    </w:p>
    <w:p w14:paraId="50355C52" w14:textId="724D429C" w:rsidR="00A9002E" w:rsidRPr="00BF10B1" w:rsidRDefault="00A9002E" w:rsidP="00E94CE3"/>
    <w:p w14:paraId="1032EBB8" w14:textId="3A89FA0A" w:rsidR="000312A4" w:rsidRPr="00B34A37" w:rsidRDefault="000312A4" w:rsidP="000312A4">
      <w:pPr>
        <w:pStyle w:val="Rubrik2"/>
      </w:pPr>
      <w:bookmarkStart w:id="8" w:name="_Toc211586876"/>
      <w:r w:rsidRPr="00B34A37">
        <w:lastRenderedPageBreak/>
        <w:t>Ekonomisk utveckling för kommande år</w:t>
      </w:r>
      <w:bookmarkEnd w:id="8"/>
    </w:p>
    <w:p w14:paraId="5124FD74" w14:textId="3719AC5D" w:rsidR="007A7FDE" w:rsidRDefault="007A7FDE" w:rsidP="000312A4">
      <w:r w:rsidRPr="007A7FDE">
        <w:t xml:space="preserve">Det finns faktorer som har påverkan på ekonomin kommande år. </w:t>
      </w:r>
      <w:r>
        <w:t xml:space="preserve">Hanteringen av slam förväntas driva kostnaderna uppåt. </w:t>
      </w:r>
      <w:r w:rsidR="00DB7205">
        <w:t>K</w:t>
      </w:r>
      <w:r>
        <w:t>apitalkostnader ökar till följd av investeringen i ett nytt vattenverk</w:t>
      </w:r>
      <w:r w:rsidR="005A3F29">
        <w:t>, där internränta betalas på den pågående investeringen. När vattenverket sedan tas i drift tillkommer avskrivningar på anläggningen samt att den nya anläggningen kommer vara dyrare i drift än det nuvarande vattenverket vilket alla kommer att påverka Va-taxan. För att lindra den effekt som blir på Va-taxan görs</w:t>
      </w:r>
      <w:r w:rsidR="00DB7205">
        <w:t xml:space="preserve"> årligen</w:t>
      </w:r>
      <w:r w:rsidR="005A3F29">
        <w:t xml:space="preserve"> avsättningar till en investeringsfond. </w:t>
      </w:r>
    </w:p>
    <w:p w14:paraId="4DED0AE5" w14:textId="42708BBE" w:rsidR="00DB7205" w:rsidRPr="00DB7205" w:rsidRDefault="00DB7205" w:rsidP="00DB7205">
      <w:pPr>
        <w:pStyle w:val="Normalwebb"/>
        <w:spacing w:line="288" w:lineRule="auto"/>
        <w:rPr>
          <w:rFonts w:asciiTheme="minorHAnsi" w:eastAsiaTheme="minorEastAsia" w:hAnsiTheme="minorHAnsi" w:cstheme="minorBidi"/>
          <w:sz w:val="22"/>
          <w:szCs w:val="22"/>
          <w:lang w:eastAsia="en-US"/>
        </w:rPr>
      </w:pPr>
      <w:bookmarkStart w:id="9" w:name="_Toc211586877"/>
      <w:r w:rsidRPr="00DB7205">
        <w:rPr>
          <w:rFonts w:asciiTheme="minorHAnsi" w:eastAsiaTheme="minorEastAsia" w:hAnsiTheme="minorHAnsi" w:cstheme="minorBidi"/>
          <w:sz w:val="22"/>
          <w:szCs w:val="22"/>
          <w:lang w:eastAsia="en-US"/>
        </w:rPr>
        <w:t>Idag använder sektorn resurser i form av kompetens, som egentligen är avsedda för det löpande underhållet i den dagliga verksamheten, till kommunens exploaterings- och etableringsarbete. Detta medför att planerat underhåll behöver prioriteras bort.</w:t>
      </w:r>
      <w:r>
        <w:rPr>
          <w:rFonts w:asciiTheme="minorHAnsi" w:eastAsiaTheme="minorEastAsia" w:hAnsiTheme="minorHAnsi" w:cstheme="minorBidi"/>
          <w:sz w:val="22"/>
          <w:szCs w:val="22"/>
          <w:lang w:eastAsia="en-US"/>
        </w:rPr>
        <w:t xml:space="preserve"> </w:t>
      </w:r>
      <w:r w:rsidRPr="00DB7205">
        <w:rPr>
          <w:rFonts w:asciiTheme="minorHAnsi" w:eastAsiaTheme="minorEastAsia" w:hAnsiTheme="minorHAnsi" w:cstheme="minorBidi"/>
          <w:sz w:val="22"/>
          <w:szCs w:val="22"/>
          <w:lang w:eastAsia="en-US"/>
        </w:rPr>
        <w:t>För att åtgärda situationen har sektorn, inför 2027 och genom politiska prioriteringar, begärt särskilda resurser för att arbeta med exploateringar och etableringar.</w:t>
      </w:r>
    </w:p>
    <w:p w14:paraId="1F66379F" w14:textId="5F0EB663" w:rsidR="000A7CDD" w:rsidRDefault="000A7CDD" w:rsidP="00B32D3D">
      <w:pPr>
        <w:pStyle w:val="Rubrik1"/>
      </w:pPr>
      <w:r w:rsidRPr="00B32D3D">
        <w:t>Ekonomi</w:t>
      </w:r>
      <w:r w:rsidR="00545A99">
        <w:t>sk redovisning</w:t>
      </w:r>
      <w:bookmarkEnd w:id="9"/>
    </w:p>
    <w:p w14:paraId="796C790B" w14:textId="19849358" w:rsidR="00A72392" w:rsidRPr="00B04DB1" w:rsidRDefault="00A72392" w:rsidP="00A72392">
      <w:r w:rsidRPr="00B04DB1">
        <w:t>V</w:t>
      </w:r>
      <w:r w:rsidR="002B48CF" w:rsidRPr="00B04DB1">
        <w:t>A-v</w:t>
      </w:r>
      <w:r w:rsidRPr="00B04DB1">
        <w:t xml:space="preserve">erksamheten </w:t>
      </w:r>
      <w:r w:rsidR="002B48CF" w:rsidRPr="00B04DB1">
        <w:t>lyder</w:t>
      </w:r>
      <w:r w:rsidRPr="00B04DB1">
        <w:t xml:space="preserve"> under självkostnadsprincipen vilket innebär att kommunen inte får ta ut högre avgift än det som motsvarar den </w:t>
      </w:r>
      <w:r w:rsidR="002B48CF" w:rsidRPr="00B04DB1">
        <w:t>vatten</w:t>
      </w:r>
      <w:r w:rsidRPr="00B04DB1">
        <w:t>tjänst som kommunen tillhandahåller. Kostnader ska periodiseras till rätt period, vara relevanta för verksamheten samt fördelade och redovisade på rätt verksamhet.</w:t>
      </w:r>
      <w:r w:rsidR="002B48CF" w:rsidRPr="00B04DB1">
        <w:t xml:space="preserve"> </w:t>
      </w:r>
      <w:r w:rsidRPr="00B04DB1">
        <w:t xml:space="preserve">Det är av central betydelse att det tydligt framgår i den ekonomiska redovisningen vilka kostnader som härrör till vilken verksamhet. Taxekollektivet får inte belastas med kostnader som härrör från skattekollektivet eller från konkurrensutsatt affärsmässig verksamhet. </w:t>
      </w:r>
    </w:p>
    <w:p w14:paraId="1EEAA500" w14:textId="45CA9B3D" w:rsidR="00F16E6E" w:rsidRPr="00B425CC" w:rsidRDefault="00F16E6E" w:rsidP="00F16E6E">
      <w:r w:rsidRPr="00B04DB1">
        <w:t>Om avgifterna för ett år över- eller understiger kostnaderna för VA-verksamheten ska dessa redovisas separat i en resultatutjämningsfond i balansräkningen. Ett överskott är en skuld till taxekollektivet som ska återbetalas inom tre till fem år. Ett underskott är en fordran på taxekollektivet som måste regleras inom tre år. Underskottet regleras genom att höja taxorna eller genom ett skattebidrag</w:t>
      </w:r>
      <w:r w:rsidRPr="00B425CC">
        <w:t xml:space="preserve">. </w:t>
      </w:r>
      <w:r w:rsidR="00B04DB1" w:rsidRPr="00B425CC">
        <w:t xml:space="preserve"> </w:t>
      </w:r>
      <w:r w:rsidR="00FF6694" w:rsidRPr="00B425CC">
        <w:t>För 2025 gjordes en avsättning</w:t>
      </w:r>
      <w:r w:rsidR="001A2A87" w:rsidRPr="00B425CC">
        <w:t xml:space="preserve"> till resultatutjämningsfonden med </w:t>
      </w:r>
      <w:r w:rsidR="00B425CC" w:rsidRPr="00B425CC">
        <w:t>6</w:t>
      </w:r>
      <w:r w:rsidR="00944775">
        <w:t>,8 Mkr</w:t>
      </w:r>
      <w:r w:rsidR="00B425CC">
        <w:t>, vilket är en skuld till taxekollektivet.</w:t>
      </w:r>
    </w:p>
    <w:p w14:paraId="2AC8A53A" w14:textId="660B7EE2" w:rsidR="00F16E6E" w:rsidRPr="003C43BA" w:rsidRDefault="00481583" w:rsidP="00F16E6E">
      <w:r>
        <w:t>Det finns e</w:t>
      </w:r>
      <w:r w:rsidR="00944775">
        <w:t>n</w:t>
      </w:r>
      <w:r>
        <w:t xml:space="preserve"> </w:t>
      </w:r>
      <w:r w:rsidR="00E133DB">
        <w:t xml:space="preserve">investeringsfond som avser Nya Vattenverket Östersund, se </w:t>
      </w:r>
      <w:r w:rsidR="00FD2385" w:rsidRPr="00B04DB1">
        <w:t>Kommun</w:t>
      </w:r>
      <w:r w:rsidR="00F16E6E" w:rsidRPr="00B04DB1">
        <w:t>fullmäktige</w:t>
      </w:r>
      <w:r w:rsidR="00E133DB">
        <w:t>s</w:t>
      </w:r>
      <w:r w:rsidR="00F16E6E" w:rsidRPr="00B04DB1">
        <w:t xml:space="preserve"> </w:t>
      </w:r>
      <w:r w:rsidR="00B04DB1" w:rsidRPr="00B04DB1">
        <w:t>beslut</w:t>
      </w:r>
      <w:r w:rsidR="00F16E6E" w:rsidRPr="00B04DB1">
        <w:t xml:space="preserve"> §189 (dnr </w:t>
      </w:r>
      <w:r w:rsidR="00963081" w:rsidRPr="00B04DB1">
        <w:t>KS-</w:t>
      </w:r>
      <w:r w:rsidR="00F16E6E" w:rsidRPr="00B04DB1">
        <w:t>00330–2022</w:t>
      </w:r>
      <w:r w:rsidR="00E62ADE">
        <w:t>).</w:t>
      </w:r>
      <w:r w:rsidR="0049173F" w:rsidRPr="00B04DB1">
        <w:t xml:space="preserve"> </w:t>
      </w:r>
      <w:r w:rsidR="00F16E6E" w:rsidRPr="00B04DB1">
        <w:t xml:space="preserve">Syftet med fonden är att </w:t>
      </w:r>
      <w:r w:rsidR="00BD65CC" w:rsidRPr="00B04DB1">
        <w:t>dricksvatten</w:t>
      </w:r>
      <w:r w:rsidR="00F16E6E" w:rsidRPr="00B04DB1">
        <w:t>taxa</w:t>
      </w:r>
      <w:r w:rsidR="00BD65CC" w:rsidRPr="00B04DB1">
        <w:t>n</w:t>
      </w:r>
      <w:r w:rsidR="00F16E6E" w:rsidRPr="00B04DB1">
        <w:t xml:space="preserve"> ska hålla en jämn nivå över tid trots den stora investeringen som sker i det nya vattenverket.</w:t>
      </w:r>
      <w:r w:rsidR="00C40DF9">
        <w:t xml:space="preserve"> </w:t>
      </w:r>
      <w:r w:rsidR="00F16E6E" w:rsidRPr="003C43BA">
        <w:t>202</w:t>
      </w:r>
      <w:r w:rsidR="00C40DF9" w:rsidRPr="003C43BA">
        <w:t>5</w:t>
      </w:r>
      <w:r w:rsidR="00F16E6E" w:rsidRPr="003C43BA">
        <w:t xml:space="preserve"> års avsättning till investeringsfonden blev 1</w:t>
      </w:r>
      <w:r w:rsidR="003C43BA" w:rsidRPr="003C43BA">
        <w:t>7,7</w:t>
      </w:r>
      <w:r w:rsidR="00F16E6E" w:rsidRPr="003C43BA">
        <w:t xml:space="preserve"> Mnkr. Investeringsfonden uppgår därmed till </w:t>
      </w:r>
      <w:r w:rsidR="003C43BA" w:rsidRPr="003C43BA">
        <w:t>70,3</w:t>
      </w:r>
      <w:r w:rsidR="00F16E6E" w:rsidRPr="003C43BA">
        <w:t xml:space="preserve"> mnkr.</w:t>
      </w:r>
    </w:p>
    <w:p w14:paraId="4244D338" w14:textId="26B2F8F8" w:rsidR="00B32D3D" w:rsidRPr="00F0365B" w:rsidRDefault="00FE1446" w:rsidP="00331647">
      <w:r w:rsidRPr="00F0365B">
        <w:t>VA-verksamheten betalar för förvaltnings</w:t>
      </w:r>
      <w:r w:rsidR="00B32D3D" w:rsidRPr="00F0365B">
        <w:t xml:space="preserve">gemensamma kostnader, så kallade OH-kostnader, </w:t>
      </w:r>
      <w:r w:rsidRPr="00F0365B">
        <w:t xml:space="preserve">och de </w:t>
      </w:r>
      <w:r w:rsidR="00B32D3D" w:rsidRPr="00F0365B">
        <w:t xml:space="preserve">fördelas utifrån fördelningsnycklarna </w:t>
      </w:r>
      <w:r w:rsidR="00B32D3D" w:rsidRPr="00F0365B">
        <w:rPr>
          <w:i/>
          <w:iCs/>
        </w:rPr>
        <w:t>Nettokostnader exklusive kapitalkostnader</w:t>
      </w:r>
      <w:r w:rsidR="0082785B" w:rsidRPr="00F0365B">
        <w:t xml:space="preserve"> samt </w:t>
      </w:r>
      <w:r w:rsidR="00B32D3D" w:rsidRPr="00F0365B">
        <w:rPr>
          <w:i/>
          <w:iCs/>
        </w:rPr>
        <w:t>Antal tillsvidareanställda per sista oktober året innan budgetåret</w:t>
      </w:r>
      <w:r w:rsidR="005E5757" w:rsidRPr="00F0365B">
        <w:rPr>
          <w:i/>
          <w:iCs/>
        </w:rPr>
        <w:t xml:space="preserve">. </w:t>
      </w:r>
      <w:r w:rsidR="000612A6" w:rsidRPr="00F0365B">
        <w:t>VA-verks</w:t>
      </w:r>
      <w:r w:rsidR="00EC1D2E" w:rsidRPr="00F0365B">
        <w:t>a</w:t>
      </w:r>
      <w:r w:rsidR="000612A6" w:rsidRPr="00F0365B">
        <w:t>mheten</w:t>
      </w:r>
      <w:r w:rsidR="00B32D3D" w:rsidRPr="00F0365B">
        <w:t xml:space="preserve"> </w:t>
      </w:r>
      <w:r w:rsidR="00EC1D2E" w:rsidRPr="00F0365B">
        <w:t>betalade 1</w:t>
      </w:r>
      <w:r w:rsidR="00A63A4E">
        <w:t> 308 659</w:t>
      </w:r>
      <w:r w:rsidR="00EC1D2E" w:rsidRPr="00F0365B">
        <w:t xml:space="preserve"> kronor </w:t>
      </w:r>
      <w:r w:rsidR="00665DF4" w:rsidRPr="00F0365B">
        <w:t>till</w:t>
      </w:r>
      <w:r w:rsidR="00EC1D2E" w:rsidRPr="00F0365B">
        <w:t xml:space="preserve"> </w:t>
      </w:r>
      <w:r w:rsidR="00665DF4" w:rsidRPr="00F0365B">
        <w:t>följande</w:t>
      </w:r>
      <w:r w:rsidR="00EC1D2E" w:rsidRPr="00F0365B">
        <w:t xml:space="preserve"> gemensamma kostnader </w:t>
      </w:r>
      <w:r w:rsidR="00665DF4" w:rsidRPr="00F0365B">
        <w:t>år</w:t>
      </w:r>
      <w:r w:rsidR="00EC1D2E" w:rsidRPr="00F0365B">
        <w:t xml:space="preserve"> 202</w:t>
      </w:r>
      <w:r w:rsidR="00A63A4E">
        <w:t>5</w:t>
      </w:r>
      <w:r w:rsidR="00665DF4" w:rsidRPr="00F0365B">
        <w:t>:</w:t>
      </w:r>
    </w:p>
    <w:p w14:paraId="6567DDB0" w14:textId="03EA63E3" w:rsidR="00B32D3D" w:rsidRPr="00C620A8" w:rsidRDefault="00A63A4E" w:rsidP="000766FB">
      <w:pPr>
        <w:pStyle w:val="Liststycke"/>
        <w:numPr>
          <w:ilvl w:val="0"/>
          <w:numId w:val="26"/>
        </w:numPr>
      </w:pPr>
      <w:r w:rsidRPr="00C620A8">
        <w:t>752 950</w:t>
      </w:r>
      <w:r w:rsidR="00B32D3D" w:rsidRPr="00C620A8">
        <w:t xml:space="preserve"> kronor för förvaltningsledning </w:t>
      </w:r>
    </w:p>
    <w:p w14:paraId="5CB09AAD" w14:textId="38697128" w:rsidR="00B32D3D" w:rsidRPr="00C620A8" w:rsidRDefault="00C620A8" w:rsidP="000766FB">
      <w:pPr>
        <w:pStyle w:val="Liststycke"/>
        <w:numPr>
          <w:ilvl w:val="0"/>
          <w:numId w:val="26"/>
        </w:numPr>
      </w:pPr>
      <w:r w:rsidRPr="00C620A8">
        <w:t>371 400</w:t>
      </w:r>
      <w:r w:rsidR="00B32D3D" w:rsidRPr="00C620A8">
        <w:t xml:space="preserve"> kronor för förvaltningens utvecklingspott</w:t>
      </w:r>
    </w:p>
    <w:p w14:paraId="4C2F193E" w14:textId="6D6ECC1F" w:rsidR="00B32D3D" w:rsidRDefault="00C620A8" w:rsidP="000766FB">
      <w:pPr>
        <w:pStyle w:val="Liststycke"/>
        <w:numPr>
          <w:ilvl w:val="0"/>
          <w:numId w:val="26"/>
        </w:numPr>
      </w:pPr>
      <w:r w:rsidRPr="00C620A8">
        <w:t>184 309</w:t>
      </w:r>
      <w:r w:rsidR="00B32D3D" w:rsidRPr="00C620A8">
        <w:t xml:space="preserve"> kronor för förvaltningsgemensamma kostnader</w:t>
      </w:r>
    </w:p>
    <w:p w14:paraId="0570D3A9" w14:textId="77777777" w:rsidR="00355989" w:rsidRPr="00C620A8" w:rsidRDefault="00355989" w:rsidP="00355989">
      <w:pPr>
        <w:pStyle w:val="Liststycke"/>
      </w:pPr>
    </w:p>
    <w:p w14:paraId="01CB103A" w14:textId="3F2B07EB" w:rsidR="00B32D3D" w:rsidRDefault="007B754B" w:rsidP="00B32D3D">
      <w:pPr>
        <w:pStyle w:val="Rubrik2"/>
      </w:pPr>
      <w:bookmarkStart w:id="10" w:name="_Toc211586878"/>
      <w:r w:rsidRPr="000C46FA">
        <w:lastRenderedPageBreak/>
        <w:t>Resultat</w:t>
      </w:r>
      <w:r w:rsidR="00AC21B4" w:rsidRPr="000C46FA">
        <w:t>-</w:t>
      </w:r>
      <w:r w:rsidRPr="000C46FA">
        <w:t xml:space="preserve"> och balansräkning 202</w:t>
      </w:r>
      <w:r w:rsidR="009D595C" w:rsidRPr="000C46FA">
        <w:t>3</w:t>
      </w:r>
      <w:r w:rsidRPr="000C46FA">
        <w:t>–202</w:t>
      </w:r>
      <w:bookmarkEnd w:id="10"/>
      <w:r w:rsidR="009D595C" w:rsidRPr="000C46FA">
        <w:t>5</w:t>
      </w:r>
      <w:r w:rsidR="007A7FDE" w:rsidRPr="000C46FA">
        <w:t xml:space="preserve">  </w:t>
      </w:r>
    </w:p>
    <w:p w14:paraId="0F9CA11A" w14:textId="5F56D69E" w:rsidR="0033761B" w:rsidRDefault="00304EEA" w:rsidP="0033761B">
      <w:r w:rsidRPr="00304EEA">
        <w:drawing>
          <wp:inline distT="0" distB="0" distL="0" distR="0" wp14:anchorId="217458B9" wp14:editId="71971C6F">
            <wp:extent cx="5400675" cy="7846695"/>
            <wp:effectExtent l="0" t="0" r="9525" b="1905"/>
            <wp:docPr id="146579137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791373" name=""/>
                    <pic:cNvPicPr/>
                  </pic:nvPicPr>
                  <pic:blipFill>
                    <a:blip r:embed="rId14"/>
                    <a:stretch>
                      <a:fillRect/>
                    </a:stretch>
                  </pic:blipFill>
                  <pic:spPr>
                    <a:xfrm>
                      <a:off x="0" y="0"/>
                      <a:ext cx="5400675" cy="7846695"/>
                    </a:xfrm>
                    <a:prstGeom prst="rect">
                      <a:avLst/>
                    </a:prstGeom>
                  </pic:spPr>
                </pic:pic>
              </a:graphicData>
            </a:graphic>
          </wp:inline>
        </w:drawing>
      </w:r>
    </w:p>
    <w:p w14:paraId="19490E29" w14:textId="1D22252F" w:rsidR="00304EEA" w:rsidRPr="0033761B" w:rsidRDefault="00304EEA" w:rsidP="0033761B">
      <w:r w:rsidRPr="00304EEA">
        <w:lastRenderedPageBreak/>
        <w:drawing>
          <wp:inline distT="0" distB="0" distL="0" distR="0" wp14:anchorId="41F94DE5" wp14:editId="2B7A9442">
            <wp:extent cx="5400675" cy="7519670"/>
            <wp:effectExtent l="0" t="0" r="9525" b="5080"/>
            <wp:docPr id="183869387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693877" name=""/>
                    <pic:cNvPicPr/>
                  </pic:nvPicPr>
                  <pic:blipFill>
                    <a:blip r:embed="rId15"/>
                    <a:stretch>
                      <a:fillRect/>
                    </a:stretch>
                  </pic:blipFill>
                  <pic:spPr>
                    <a:xfrm>
                      <a:off x="0" y="0"/>
                      <a:ext cx="5400675" cy="7519670"/>
                    </a:xfrm>
                    <a:prstGeom prst="rect">
                      <a:avLst/>
                    </a:prstGeom>
                  </pic:spPr>
                </pic:pic>
              </a:graphicData>
            </a:graphic>
          </wp:inline>
        </w:drawing>
      </w:r>
    </w:p>
    <w:p w14:paraId="72129877" w14:textId="152D00D5" w:rsidR="00355989" w:rsidRDefault="00304EEA" w:rsidP="00355989">
      <w:r w:rsidRPr="00304EEA">
        <w:lastRenderedPageBreak/>
        <w:drawing>
          <wp:inline distT="0" distB="0" distL="0" distR="0" wp14:anchorId="7A85B208" wp14:editId="389C2E9B">
            <wp:extent cx="5400675" cy="6976745"/>
            <wp:effectExtent l="0" t="0" r="9525" b="0"/>
            <wp:docPr id="70088132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881325" name=""/>
                    <pic:cNvPicPr/>
                  </pic:nvPicPr>
                  <pic:blipFill>
                    <a:blip r:embed="rId16"/>
                    <a:stretch>
                      <a:fillRect/>
                    </a:stretch>
                  </pic:blipFill>
                  <pic:spPr>
                    <a:xfrm>
                      <a:off x="0" y="0"/>
                      <a:ext cx="5400675" cy="6976745"/>
                    </a:xfrm>
                    <a:prstGeom prst="rect">
                      <a:avLst/>
                    </a:prstGeom>
                  </pic:spPr>
                </pic:pic>
              </a:graphicData>
            </a:graphic>
          </wp:inline>
        </w:drawing>
      </w:r>
    </w:p>
    <w:p w14:paraId="70F5CF9D" w14:textId="18965FA7" w:rsidR="00531834" w:rsidRPr="00355989" w:rsidRDefault="00531834" w:rsidP="00355989"/>
    <w:p w14:paraId="040D785B" w14:textId="77777777" w:rsidR="00A75668" w:rsidRDefault="00FB393A" w:rsidP="00545A99">
      <w:pPr>
        <w:rPr>
          <w:b/>
          <w:bCs/>
        </w:rPr>
      </w:pPr>
      <w:r w:rsidRPr="00A75668">
        <w:rPr>
          <w:b/>
          <w:bCs/>
        </w:rPr>
        <w:t>Kommentarer</w:t>
      </w:r>
      <w:r w:rsidR="00A75668">
        <w:rPr>
          <w:b/>
          <w:bCs/>
        </w:rPr>
        <w:t>:</w:t>
      </w:r>
    </w:p>
    <w:p w14:paraId="7C3389E3" w14:textId="3008F33F" w:rsidR="00314B62" w:rsidRDefault="00314B62" w:rsidP="00A75668">
      <w:pPr>
        <w:pStyle w:val="Liststycke"/>
        <w:numPr>
          <w:ilvl w:val="0"/>
          <w:numId w:val="26"/>
        </w:numPr>
      </w:pPr>
      <w:r w:rsidRPr="00284DC4">
        <w:rPr>
          <w:i/>
          <w:iCs/>
        </w:rPr>
        <w:t>Försäljning utrangering under året 2024</w:t>
      </w:r>
      <w:r>
        <w:t xml:space="preserve"> avser NVÖ, Nya Vattenverket Östersund</w:t>
      </w:r>
      <w:r w:rsidR="00C022FC">
        <w:t>.</w:t>
      </w:r>
      <w:r w:rsidR="006360CF">
        <w:t xml:space="preserve"> Det var </w:t>
      </w:r>
      <w:r w:rsidR="009738D8">
        <w:t xml:space="preserve">åtgärder som inte var värdeskapande för tillgången som </w:t>
      </w:r>
      <w:r w:rsidR="00284DC4">
        <w:t>utrangerades</w:t>
      </w:r>
      <w:r w:rsidR="009E6EB3">
        <w:t xml:space="preserve">. Av 150,6 mnkr </w:t>
      </w:r>
      <w:r w:rsidR="001337A4">
        <w:t>togs taxekollektivets andel</w:t>
      </w:r>
      <w:r w:rsidR="00401533">
        <w:t>,</w:t>
      </w:r>
      <w:r w:rsidR="001337A4">
        <w:t xml:space="preserve"> 12</w:t>
      </w:r>
      <w:r w:rsidR="008F2B9C">
        <w:t>,3</w:t>
      </w:r>
      <w:r w:rsidR="001337A4">
        <w:t xml:space="preserve"> mnkr</w:t>
      </w:r>
      <w:r w:rsidR="00401533">
        <w:t>,</w:t>
      </w:r>
      <w:r w:rsidR="001337A4">
        <w:t xml:space="preserve"> ur investeringsfonden eftersom den består av tidigare </w:t>
      </w:r>
      <w:proofErr w:type="gramStart"/>
      <w:r w:rsidR="001337A4">
        <w:t xml:space="preserve">års </w:t>
      </w:r>
      <w:r w:rsidR="00401533">
        <w:t>överskott</w:t>
      </w:r>
      <w:proofErr w:type="gramEnd"/>
      <w:r w:rsidR="00401533">
        <w:t>. Res</w:t>
      </w:r>
      <w:r w:rsidR="00E44C30">
        <w:t>terande del belastade skattekollektivet.</w:t>
      </w:r>
      <w:r w:rsidR="00B510AF">
        <w:t xml:space="preserve"> Vid bokslutet 2025 </w:t>
      </w:r>
      <w:r w:rsidR="00B510AF">
        <w:lastRenderedPageBreak/>
        <w:t>återställdes investeringsfonden med dessa 12</w:t>
      </w:r>
      <w:r w:rsidR="00A06C57">
        <w:t>,3</w:t>
      </w:r>
      <w:r w:rsidR="00B510AF">
        <w:t xml:space="preserve"> mnkr samt så avsattes budgeterad avsättning</w:t>
      </w:r>
      <w:r w:rsidR="00574503">
        <w:t xml:space="preserve"> på 17,7 mnkr.</w:t>
      </w:r>
    </w:p>
    <w:p w14:paraId="3DEF277B" w14:textId="77777777" w:rsidR="00AC158D" w:rsidRDefault="00AC158D" w:rsidP="00AC158D">
      <w:pPr>
        <w:pStyle w:val="Liststycke"/>
      </w:pPr>
    </w:p>
    <w:p w14:paraId="760A620C" w14:textId="090B0DE3" w:rsidR="00A75668" w:rsidRDefault="00284DC4" w:rsidP="00A75668">
      <w:pPr>
        <w:pStyle w:val="Liststycke"/>
        <w:numPr>
          <w:ilvl w:val="0"/>
          <w:numId w:val="26"/>
        </w:numPr>
      </w:pPr>
      <w:r w:rsidRPr="0018734E">
        <w:rPr>
          <w:i/>
          <w:iCs/>
        </w:rPr>
        <w:t>Årets nedskrivningar</w:t>
      </w:r>
      <w:r w:rsidR="0018734E">
        <w:t xml:space="preserve"> avser </w:t>
      </w:r>
      <w:r w:rsidR="00D6515C">
        <w:t>Annersia</w:t>
      </w:r>
      <w:r w:rsidR="006912F2">
        <w:t xml:space="preserve"> både under år 2024 och 2025</w:t>
      </w:r>
      <w:r w:rsidR="00D6515C">
        <w:t>. Nedskrivningen har inte belastat VA-kollektivet utan skattekollektivet</w:t>
      </w:r>
      <w:r w:rsidR="006912F2">
        <w:t>.</w:t>
      </w:r>
    </w:p>
    <w:p w14:paraId="630FE130" w14:textId="77777777" w:rsidR="00DC6853" w:rsidRPr="00415702" w:rsidRDefault="00DC6853" w:rsidP="00DC6853">
      <w:pPr>
        <w:pStyle w:val="Liststycke"/>
      </w:pPr>
    </w:p>
    <w:p w14:paraId="590C2F29" w14:textId="620AEFF2" w:rsidR="000A7CDD" w:rsidRDefault="00B32D3D" w:rsidP="006F3DF2">
      <w:pPr>
        <w:pStyle w:val="Rubrik2"/>
      </w:pPr>
      <w:bookmarkStart w:id="11" w:name="_Toc211586879"/>
      <w:r>
        <w:t>Årets i</w:t>
      </w:r>
      <w:r w:rsidR="000A7CDD" w:rsidRPr="00B34A37">
        <w:t>nvesteringar</w:t>
      </w:r>
      <w:bookmarkEnd w:id="11"/>
    </w:p>
    <w:p w14:paraId="0E74066C" w14:textId="5C3FFCA1" w:rsidR="00A21426" w:rsidRDefault="00F9538D" w:rsidP="00016112">
      <w:pPr>
        <w:pStyle w:val="Liststycke"/>
        <w:numPr>
          <w:ilvl w:val="0"/>
          <w:numId w:val="26"/>
        </w:numPr>
      </w:pPr>
      <w:r w:rsidRPr="00016112">
        <w:rPr>
          <w:b/>
          <w:bCs/>
        </w:rPr>
        <w:t>Beslutade detaljplaner</w:t>
      </w:r>
      <w:r w:rsidR="00102475" w:rsidRPr="00016112">
        <w:rPr>
          <w:b/>
          <w:bCs/>
        </w:rPr>
        <w:t>.</w:t>
      </w:r>
      <w:r w:rsidRPr="00016112">
        <w:rPr>
          <w:b/>
          <w:bCs/>
        </w:rPr>
        <w:t xml:space="preserve"> </w:t>
      </w:r>
      <w:r w:rsidRPr="00F9538D">
        <w:t>Under året har arbete skett på följande detaljplaner: Sunne-Högen 3:3, Grytan 4:1, Intagan, Söre 5:5, Ope 7:1, Smöret och Ostformen.</w:t>
      </w:r>
    </w:p>
    <w:p w14:paraId="23662001" w14:textId="77777777" w:rsidR="00016112" w:rsidRDefault="00016112" w:rsidP="00016112">
      <w:pPr>
        <w:pStyle w:val="Liststycke"/>
      </w:pPr>
    </w:p>
    <w:p w14:paraId="23A2ADD4" w14:textId="3523ACD6" w:rsidR="00016112" w:rsidRDefault="00102475" w:rsidP="00D17EEE">
      <w:pPr>
        <w:pStyle w:val="Liststycke"/>
        <w:numPr>
          <w:ilvl w:val="0"/>
          <w:numId w:val="26"/>
        </w:numPr>
      </w:pPr>
      <w:r w:rsidRPr="00016112">
        <w:rPr>
          <w:b/>
          <w:bCs/>
        </w:rPr>
        <w:t>Annersia, avslutning.</w:t>
      </w:r>
      <w:r>
        <w:t xml:space="preserve"> </w:t>
      </w:r>
      <w:r w:rsidRPr="00102475">
        <w:t>Kostnader för att avsluta Annersia projektet för</w:t>
      </w:r>
      <w:r>
        <w:t xml:space="preserve"> </w:t>
      </w:r>
      <w:r w:rsidRPr="00102475">
        <w:t>att få en slutprodukt som går att använda om projektet återupptas längre fram. Slutprodukten omfattar handlingar om projektering som går att nyttja vid en eventuell framtida utbyggnad</w:t>
      </w:r>
      <w:r w:rsidR="00016112">
        <w:t>.</w:t>
      </w:r>
      <w:r w:rsidR="00A16085">
        <w:t xml:space="preserve"> Det är skattekollektivet som har tagit dessa kostnader.</w:t>
      </w:r>
    </w:p>
    <w:p w14:paraId="7326694D" w14:textId="77777777" w:rsidR="00016112" w:rsidRDefault="00016112" w:rsidP="00D17EEE">
      <w:pPr>
        <w:pStyle w:val="Liststycke"/>
      </w:pPr>
    </w:p>
    <w:p w14:paraId="639E3904" w14:textId="066370B1" w:rsidR="0038409B" w:rsidRDefault="0038409B" w:rsidP="00016112">
      <w:pPr>
        <w:pStyle w:val="Liststycke"/>
        <w:numPr>
          <w:ilvl w:val="0"/>
          <w:numId w:val="26"/>
        </w:numPr>
      </w:pPr>
      <w:r w:rsidRPr="00016112">
        <w:rPr>
          <w:b/>
          <w:bCs/>
        </w:rPr>
        <w:t xml:space="preserve">Dagvattenåtgärder. </w:t>
      </w:r>
      <w:r w:rsidRPr="0038409B">
        <w:t>Investeringsposten består av tre delprojekt: Anläggning av Semsån dagvattenanläggning, Utredning dagvatten Kardemumman och Utredning dagvatten Storsjöstrand etapp 3. Dagvattenåtgärderna har kostat mindre än budgeterat p</w:t>
      </w:r>
      <w:r w:rsidR="00CB580C">
        <w:t xml:space="preserve">å grund av </w:t>
      </w:r>
      <w:r w:rsidRPr="0038409B">
        <w:t>samordningsvinster med andra verksamheter inom kommunen.</w:t>
      </w:r>
    </w:p>
    <w:p w14:paraId="55E7403B" w14:textId="77777777" w:rsidR="00016112" w:rsidRDefault="00016112" w:rsidP="00016112">
      <w:pPr>
        <w:pStyle w:val="Liststycke"/>
      </w:pPr>
    </w:p>
    <w:p w14:paraId="739038B5" w14:textId="7BB1ED98" w:rsidR="00BB52E6" w:rsidRDefault="00BB52E6" w:rsidP="00016112">
      <w:pPr>
        <w:pStyle w:val="Liststycke"/>
        <w:numPr>
          <w:ilvl w:val="0"/>
          <w:numId w:val="26"/>
        </w:numPr>
      </w:pPr>
      <w:r w:rsidRPr="00016112">
        <w:rPr>
          <w:b/>
          <w:bCs/>
        </w:rPr>
        <w:t xml:space="preserve">Frösön Norra nyanläggning. </w:t>
      </w:r>
      <w:r w:rsidRPr="00BB52E6">
        <w:t>Projektet har påbörjats utan beslutad investeringsbudget på direktiv från kommunledningen. Det finns fortsatt ingen beslutad budget för projektet de nästkommande åren.</w:t>
      </w:r>
      <w:r w:rsidR="00326690">
        <w:t xml:space="preserve"> Det är skattekollektivet som har tagit dessa kostnader.</w:t>
      </w:r>
    </w:p>
    <w:p w14:paraId="1B514B17" w14:textId="77777777" w:rsidR="00016112" w:rsidRDefault="00016112" w:rsidP="00016112">
      <w:pPr>
        <w:pStyle w:val="Liststycke"/>
      </w:pPr>
    </w:p>
    <w:p w14:paraId="57D59305" w14:textId="16CC5DEB" w:rsidR="00BB4791" w:rsidRDefault="00BB4791" w:rsidP="00016112">
      <w:pPr>
        <w:pStyle w:val="Liststycke"/>
        <w:numPr>
          <w:ilvl w:val="0"/>
          <w:numId w:val="26"/>
        </w:numPr>
      </w:pPr>
      <w:r w:rsidRPr="00016112">
        <w:rPr>
          <w:b/>
          <w:bCs/>
        </w:rPr>
        <w:t>Göviken reservkraft ställverk</w:t>
      </w:r>
      <w:r>
        <w:t xml:space="preserve">. </w:t>
      </w:r>
      <w:r w:rsidRPr="00BB4791">
        <w:t xml:space="preserve">Projektet utfördes under 2025, </w:t>
      </w:r>
      <w:r w:rsidR="00326690">
        <w:t xml:space="preserve">men </w:t>
      </w:r>
      <w:r w:rsidRPr="00BB4791">
        <w:t>några mindre kostnader spiller över på 2026</w:t>
      </w:r>
      <w:r w:rsidR="00016112">
        <w:t>.</w:t>
      </w:r>
    </w:p>
    <w:p w14:paraId="475EC275" w14:textId="77777777" w:rsidR="00016112" w:rsidRDefault="00016112" w:rsidP="00016112">
      <w:pPr>
        <w:pStyle w:val="Liststycke"/>
      </w:pPr>
    </w:p>
    <w:p w14:paraId="499787E0" w14:textId="0672131F" w:rsidR="0076456F" w:rsidRDefault="0076456F" w:rsidP="00016112">
      <w:pPr>
        <w:pStyle w:val="Liststycke"/>
        <w:numPr>
          <w:ilvl w:val="0"/>
          <w:numId w:val="26"/>
        </w:numPr>
      </w:pPr>
      <w:r w:rsidRPr="00016112">
        <w:rPr>
          <w:b/>
          <w:bCs/>
        </w:rPr>
        <w:t>Ledningsnät, sanering</w:t>
      </w:r>
      <w:r w:rsidR="00240D88" w:rsidRPr="00016112">
        <w:rPr>
          <w:b/>
          <w:bCs/>
        </w:rPr>
        <w:t>.</w:t>
      </w:r>
      <w:r w:rsidR="00240D88">
        <w:t xml:space="preserve"> </w:t>
      </w:r>
      <w:r w:rsidR="00240D88" w:rsidRPr="00240D88">
        <w:t>De saneringsprojekt som har genomförts under året är Skogsvägen, Fridgårdsgatan, Lockne, Ställverksvägen, Spadstigen och Prästgatan. Anledningen till att årets pott inte har förbrukats helt beror på att Gata Park inte hade resurser till att utföra alla våra projekt. Även VA-delen av projektet Brunflo torg var inplanerad i årets budget men där blev hela projektet försenat.</w:t>
      </w:r>
    </w:p>
    <w:p w14:paraId="32058806" w14:textId="77777777" w:rsidR="00016112" w:rsidRDefault="00016112" w:rsidP="00016112">
      <w:pPr>
        <w:pStyle w:val="Liststycke"/>
      </w:pPr>
    </w:p>
    <w:p w14:paraId="005AC7A4" w14:textId="68E1DE66" w:rsidR="00240D88" w:rsidRDefault="00240D88" w:rsidP="00016112">
      <w:pPr>
        <w:pStyle w:val="Liststycke"/>
        <w:numPr>
          <w:ilvl w:val="0"/>
          <w:numId w:val="26"/>
        </w:numPr>
      </w:pPr>
      <w:r w:rsidRPr="00016112">
        <w:rPr>
          <w:b/>
          <w:bCs/>
        </w:rPr>
        <w:t>Lockne, nytt reningsverk</w:t>
      </w:r>
      <w:r w:rsidR="005926FA" w:rsidRPr="00016112">
        <w:rPr>
          <w:b/>
          <w:bCs/>
        </w:rPr>
        <w:t xml:space="preserve">. </w:t>
      </w:r>
      <w:r w:rsidR="005926FA" w:rsidRPr="005926FA">
        <w:t xml:space="preserve">Totalentreprenör </w:t>
      </w:r>
      <w:proofErr w:type="spellStart"/>
      <w:r w:rsidR="005926FA" w:rsidRPr="005926FA">
        <w:t>Terramover</w:t>
      </w:r>
      <w:proofErr w:type="spellEnd"/>
      <w:r w:rsidR="005926FA" w:rsidRPr="005926FA">
        <w:t xml:space="preserve"> AB är upphandlad. Projektering pågår</w:t>
      </w:r>
      <w:r w:rsidR="00367D27">
        <w:t xml:space="preserve"> och m</w:t>
      </w:r>
      <w:r w:rsidR="005926FA" w:rsidRPr="005926FA">
        <w:t>arkarbeten bedöms påbörjas i februari. Bygglov är sökt. Tidplanen håller än så länge med tänkt slutbesiktning i början av 2027.</w:t>
      </w:r>
    </w:p>
    <w:p w14:paraId="2A8BA30F" w14:textId="77777777" w:rsidR="00016112" w:rsidRDefault="00016112" w:rsidP="00016112">
      <w:pPr>
        <w:pStyle w:val="Liststycke"/>
      </w:pPr>
    </w:p>
    <w:p w14:paraId="05556FEC" w14:textId="6AB52DC5" w:rsidR="005926FA" w:rsidRDefault="005926FA" w:rsidP="00016112">
      <w:pPr>
        <w:pStyle w:val="Liststycke"/>
        <w:numPr>
          <w:ilvl w:val="0"/>
          <w:numId w:val="26"/>
        </w:numPr>
      </w:pPr>
      <w:r w:rsidRPr="00016112">
        <w:rPr>
          <w:b/>
          <w:bCs/>
        </w:rPr>
        <w:t>Minnesgärde nytt vattenverk inkl. råvattenintag</w:t>
      </w:r>
      <w:r>
        <w:t xml:space="preserve">. </w:t>
      </w:r>
      <w:r w:rsidR="00930131" w:rsidRPr="00930131">
        <w:t xml:space="preserve">Projektet </w:t>
      </w:r>
      <w:r w:rsidR="00BC2EF6">
        <w:t>pågår enligt plan och förväntas hålla både tidplan och budget.</w:t>
      </w:r>
    </w:p>
    <w:p w14:paraId="0BBC499A" w14:textId="77777777" w:rsidR="00016112" w:rsidRDefault="00016112" w:rsidP="00016112">
      <w:pPr>
        <w:pStyle w:val="Liststycke"/>
      </w:pPr>
    </w:p>
    <w:p w14:paraId="47D24281" w14:textId="49E13D5E" w:rsidR="00CD1C5C" w:rsidRDefault="00CD1C5C" w:rsidP="00016112">
      <w:pPr>
        <w:pStyle w:val="Liststycke"/>
        <w:numPr>
          <w:ilvl w:val="0"/>
          <w:numId w:val="26"/>
        </w:numPr>
      </w:pPr>
      <w:r w:rsidRPr="00016112">
        <w:rPr>
          <w:b/>
          <w:bCs/>
        </w:rPr>
        <w:t>Reservkraft pumpstationer</w:t>
      </w:r>
      <w:r w:rsidR="00A341F4" w:rsidRPr="00016112">
        <w:rPr>
          <w:b/>
          <w:bCs/>
        </w:rPr>
        <w:t>.</w:t>
      </w:r>
      <w:r w:rsidR="00A341F4">
        <w:t xml:space="preserve"> </w:t>
      </w:r>
      <w:r w:rsidR="00A341F4" w:rsidRPr="00A341F4">
        <w:t xml:space="preserve">Projektet utfördes under 2025, </w:t>
      </w:r>
      <w:r w:rsidR="00E10B4E">
        <w:t xml:space="preserve">men </w:t>
      </w:r>
      <w:r w:rsidR="00A341F4" w:rsidRPr="00A341F4">
        <w:t>några mindre kostnader spiller över på 2026.</w:t>
      </w:r>
    </w:p>
    <w:p w14:paraId="7A8E7B38" w14:textId="77777777" w:rsidR="00016112" w:rsidRDefault="00016112" w:rsidP="00016112">
      <w:pPr>
        <w:pStyle w:val="Liststycke"/>
      </w:pPr>
    </w:p>
    <w:p w14:paraId="1A78B70A" w14:textId="6FF5B514" w:rsidR="006E1AB4" w:rsidRDefault="00A341F4" w:rsidP="006E1AB4">
      <w:pPr>
        <w:pStyle w:val="Liststycke"/>
        <w:numPr>
          <w:ilvl w:val="0"/>
          <w:numId w:val="26"/>
        </w:numPr>
      </w:pPr>
      <w:r w:rsidRPr="00016112">
        <w:rPr>
          <w:b/>
          <w:bCs/>
        </w:rPr>
        <w:t>Reservkraft vattenverk och tryckstegringar.</w:t>
      </w:r>
      <w:r w:rsidR="007771B3">
        <w:t xml:space="preserve"> </w:t>
      </w:r>
      <w:r w:rsidR="007771B3" w:rsidRPr="007771B3">
        <w:t>Vi har genomfört ett reservkraftprojekt på Tandsbyn Vattenverk. Det blev billigare än budgeterat på grund av en annan lösning än den tidigare planen.</w:t>
      </w:r>
      <w:r>
        <w:t xml:space="preserve"> </w:t>
      </w:r>
    </w:p>
    <w:p w14:paraId="28BC3445" w14:textId="77777777" w:rsidR="006E1AB4" w:rsidRDefault="006E1AB4" w:rsidP="006E1AB4">
      <w:pPr>
        <w:pStyle w:val="Liststycke"/>
      </w:pPr>
    </w:p>
    <w:p w14:paraId="46B0F991" w14:textId="1138B97D" w:rsidR="00C26E67" w:rsidRDefault="00C26E67" w:rsidP="00016112">
      <w:pPr>
        <w:pStyle w:val="Liststycke"/>
        <w:numPr>
          <w:ilvl w:val="0"/>
          <w:numId w:val="26"/>
        </w:numPr>
      </w:pPr>
      <w:r w:rsidRPr="00016112">
        <w:rPr>
          <w:b/>
          <w:bCs/>
        </w:rPr>
        <w:t>Övriga investeringar, Vatten &amp; Avlopp</w:t>
      </w:r>
      <w:r>
        <w:t xml:space="preserve">. </w:t>
      </w:r>
      <w:r w:rsidR="00016112" w:rsidRPr="00016112">
        <w:t>Övriga investeringar har genomförts enligt den särskilda plan som finns för övriga investeringar. Det har bland annat genomförts åtgärder för att säkra livslängd, minska energiåtgång och förnya styrsystemet. Det har även skett förbättring av redundansen i en tryckstegring, samt en del säkerhetshöjande åtgärder.</w:t>
      </w:r>
    </w:p>
    <w:p w14:paraId="79DC8A57" w14:textId="77777777" w:rsidR="00C26E67" w:rsidRDefault="00C26E67" w:rsidP="006F3DF2"/>
    <w:p w14:paraId="386A6B9C" w14:textId="77777777" w:rsidR="007771B3" w:rsidRDefault="007771B3" w:rsidP="006F3DF2"/>
    <w:p w14:paraId="6BEC5293" w14:textId="77777777" w:rsidR="00A341F4" w:rsidRDefault="00A341F4" w:rsidP="006F3DF2"/>
    <w:p w14:paraId="3BB44EBE" w14:textId="77777777" w:rsidR="00CD1C5C" w:rsidRDefault="00CD1C5C" w:rsidP="006F3DF2"/>
    <w:p w14:paraId="51569937" w14:textId="77777777" w:rsidR="005926FA" w:rsidRDefault="005926FA" w:rsidP="006F3DF2"/>
    <w:p w14:paraId="48C569E0" w14:textId="77777777" w:rsidR="00102475" w:rsidRPr="00F9538D" w:rsidRDefault="00102475" w:rsidP="006F3DF2"/>
    <w:p w14:paraId="57A9325A" w14:textId="77777777" w:rsidR="001649DE" w:rsidRDefault="001649DE" w:rsidP="006F3DF2">
      <w:pPr>
        <w:rPr>
          <w:b/>
          <w:bCs/>
          <w:highlight w:val="yellow"/>
        </w:rPr>
      </w:pPr>
    </w:p>
    <w:p w14:paraId="35218557" w14:textId="77777777" w:rsidR="00640B79" w:rsidRPr="00B04DB1" w:rsidRDefault="00640B79" w:rsidP="006F3DF2">
      <w:pPr>
        <w:rPr>
          <w:highlight w:val="yellow"/>
        </w:rPr>
      </w:pPr>
    </w:p>
    <w:p w14:paraId="6A246353" w14:textId="77777777" w:rsidR="001649DE" w:rsidRDefault="001649DE" w:rsidP="006F3DF2">
      <w:pPr>
        <w:rPr>
          <w:b/>
          <w:bCs/>
          <w:highlight w:val="yellow"/>
        </w:rPr>
      </w:pPr>
    </w:p>
    <w:p w14:paraId="487058F3" w14:textId="77777777" w:rsidR="001649DE" w:rsidRDefault="001649DE" w:rsidP="006F3DF2">
      <w:pPr>
        <w:rPr>
          <w:b/>
          <w:bCs/>
          <w:highlight w:val="yellow"/>
        </w:rPr>
      </w:pPr>
    </w:p>
    <w:p w14:paraId="44DD40D7" w14:textId="77777777" w:rsidR="001649DE" w:rsidRDefault="001649DE" w:rsidP="006F3DF2">
      <w:pPr>
        <w:rPr>
          <w:b/>
          <w:bCs/>
          <w:highlight w:val="yellow"/>
        </w:rPr>
      </w:pPr>
    </w:p>
    <w:p w14:paraId="525E817E" w14:textId="77777777" w:rsidR="001649DE" w:rsidRDefault="001649DE" w:rsidP="006F3DF2">
      <w:pPr>
        <w:rPr>
          <w:b/>
          <w:bCs/>
          <w:highlight w:val="yellow"/>
        </w:rPr>
      </w:pPr>
    </w:p>
    <w:p w14:paraId="5FAEE4BC" w14:textId="77777777" w:rsidR="001649DE" w:rsidRDefault="001649DE" w:rsidP="006F3DF2">
      <w:pPr>
        <w:rPr>
          <w:b/>
          <w:bCs/>
          <w:highlight w:val="yellow"/>
        </w:rPr>
      </w:pPr>
    </w:p>
    <w:p w14:paraId="6D2E639B" w14:textId="77777777" w:rsidR="001649DE" w:rsidRDefault="001649DE" w:rsidP="006F3DF2">
      <w:pPr>
        <w:rPr>
          <w:b/>
          <w:bCs/>
          <w:highlight w:val="yellow"/>
        </w:rPr>
      </w:pPr>
    </w:p>
    <w:sectPr w:rsidR="001649DE" w:rsidSect="003E4577">
      <w:headerReference w:type="default" r:id="rId17"/>
      <w:footerReference w:type="default" r:id="rId18"/>
      <w:pgSz w:w="11906" w:h="16838"/>
      <w:pgMar w:top="1843" w:right="1700" w:bottom="1418" w:left="1701"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A0BD3" w14:textId="77777777" w:rsidR="00064EFD" w:rsidRDefault="00064EFD" w:rsidP="00ED6C6F">
      <w:pPr>
        <w:spacing w:after="0" w:line="240" w:lineRule="auto"/>
      </w:pPr>
      <w:r>
        <w:separator/>
      </w:r>
    </w:p>
  </w:endnote>
  <w:endnote w:type="continuationSeparator" w:id="0">
    <w:p w14:paraId="154A31EC" w14:textId="77777777" w:rsidR="00064EFD" w:rsidRDefault="00064EFD" w:rsidP="00ED6C6F">
      <w:pPr>
        <w:spacing w:after="0" w:line="240" w:lineRule="auto"/>
      </w:pPr>
      <w:r>
        <w:continuationSeparator/>
      </w:r>
    </w:p>
  </w:endnote>
  <w:endnote w:type="continuationNotice" w:id="1">
    <w:p w14:paraId="2E9A9FF5" w14:textId="77777777" w:rsidR="00064EFD" w:rsidRDefault="00064E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00271" w14:textId="77777777" w:rsidR="00BC5465" w:rsidRDefault="00BC5465">
    <w:pPr>
      <w:pStyle w:val="Sidfot"/>
    </w:pPr>
    <w:r>
      <w:rPr>
        <w:noProof/>
      </w:rPr>
      <w:drawing>
        <wp:anchor distT="0" distB="0" distL="114300" distR="114300" simplePos="0" relativeHeight="251658242" behindDoc="0" locked="1" layoutInCell="1" allowOverlap="1" wp14:anchorId="2D28FED1" wp14:editId="18C46016">
          <wp:simplePos x="0" y="0"/>
          <wp:positionH relativeFrom="column">
            <wp:posOffset>3564255</wp:posOffset>
          </wp:positionH>
          <wp:positionV relativeFrom="page">
            <wp:posOffset>9469120</wp:posOffset>
          </wp:positionV>
          <wp:extent cx="2113200" cy="738000"/>
          <wp:effectExtent l="0" t="0" r="1905" b="5080"/>
          <wp:wrapNone/>
          <wp:docPr id="1676288479" name="Bild 16762884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13200" cy="738000"/>
                  </a:xfrm>
                  <a:prstGeom prst="rect">
                    <a:avLst/>
                  </a:prstGeom>
                </pic:spPr>
              </pic:pic>
            </a:graphicData>
          </a:graphic>
          <wp14:sizeRelH relativeFrom="margin">
            <wp14:pctWidth>0</wp14:pctWidth>
          </wp14:sizeRelH>
          <wp14:sizeRelV relativeFrom="margin">
            <wp14:pctHeight>0</wp14:pctHeight>
          </wp14:sizeRelV>
        </wp:anchor>
      </w:drawing>
    </w:r>
    <w:r w:rsidRPr="006A77A3">
      <w:rPr>
        <w:noProof/>
      </w:rPr>
      <w:drawing>
        <wp:anchor distT="0" distB="0" distL="114300" distR="114300" simplePos="0" relativeHeight="251658241" behindDoc="0" locked="0" layoutInCell="1" allowOverlap="1" wp14:anchorId="40A6DC65" wp14:editId="5C61F591">
          <wp:simplePos x="0" y="0"/>
          <wp:positionH relativeFrom="column">
            <wp:posOffset>-2398395</wp:posOffset>
          </wp:positionH>
          <wp:positionV relativeFrom="margin">
            <wp:posOffset>7506970</wp:posOffset>
          </wp:positionV>
          <wp:extent cx="9476740" cy="2286000"/>
          <wp:effectExtent l="0" t="0" r="0" b="0"/>
          <wp:wrapNone/>
          <wp:docPr id="1255081064" name="Bild 12550810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9476740" cy="2286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53A8" w14:textId="77777777" w:rsidR="00BC5465" w:rsidRDefault="00000000" w:rsidP="003B1AAA">
    <w:pPr>
      <w:pStyle w:val="Sidfot"/>
      <w:tabs>
        <w:tab w:val="clear" w:pos="4536"/>
        <w:tab w:val="right" w:pos="8788"/>
      </w:tabs>
      <w:ind w:left="-1701" w:right="-1701"/>
      <w:jc w:val="center"/>
    </w:pPr>
    <w:sdt>
      <w:sdtPr>
        <w:alias w:val="Titel"/>
        <w:tag w:val=""/>
        <w:id w:val="427780499"/>
        <w:placeholder>
          <w:docPart w:val="8DA01AED424546E8BC473D57D2DD91D8"/>
        </w:placeholder>
        <w:showingPlcHdr/>
        <w:dataBinding w:prefixMappings="xmlns:ns0='http://purl.org/dc/elements/1.1/' xmlns:ns1='http://schemas.openxmlformats.org/package/2006/metadata/core-properties' " w:xpath="/ns1:coreProperties[1]/ns0:title[1]" w:storeItemID="{6C3C8BC8-F283-45AE-878A-BAB7291924A1}"/>
        <w:text/>
      </w:sdtPr>
      <w:sdtContent>
        <w:r w:rsidR="00BD61B7">
          <w:rPr>
            <w:rStyle w:val="Platshllartext"/>
          </w:rPr>
          <w:t>Klicka för att lägga till rubrik på dokumentet</w:t>
        </w:r>
      </w:sdtContent>
    </w:sdt>
    <w:r w:rsidR="00BC5465">
      <w:tab/>
    </w:r>
    <w:r w:rsidR="00BC5465" w:rsidRPr="00910B64">
      <w:fldChar w:fldCharType="begin"/>
    </w:r>
    <w:r w:rsidR="00BC5465" w:rsidRPr="00910B64">
      <w:instrText>PAGE  \* Arabic  \* MERGEFORMAT</w:instrText>
    </w:r>
    <w:r w:rsidR="00BC5465" w:rsidRPr="00910B64">
      <w:fldChar w:fldCharType="separate"/>
    </w:r>
    <w:r w:rsidR="00BC5465">
      <w:t>2</w:t>
    </w:r>
    <w:r w:rsidR="00BC5465" w:rsidRPr="00910B64">
      <w:fldChar w:fldCharType="end"/>
    </w:r>
    <w:r w:rsidR="00BC5465" w:rsidRPr="00910B64">
      <w:t xml:space="preserve"> </w:t>
    </w:r>
    <w:r w:rsidR="00BC5465">
      <w:t>(</w:t>
    </w:r>
    <w:fldSimple w:instr="NUMPAGES  \* Arabic  \* MERGEFORMAT">
      <w:r w:rsidR="00BC5465">
        <w:t>8</w:t>
      </w:r>
    </w:fldSimple>
    <w:r w:rsidR="00BC5465">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C78BA" w14:textId="77777777" w:rsidR="00064EFD" w:rsidRDefault="00064EFD" w:rsidP="00ED6C6F">
      <w:pPr>
        <w:spacing w:after="0" w:line="240" w:lineRule="auto"/>
      </w:pPr>
      <w:r>
        <w:separator/>
      </w:r>
    </w:p>
  </w:footnote>
  <w:footnote w:type="continuationSeparator" w:id="0">
    <w:p w14:paraId="2FD780B7" w14:textId="77777777" w:rsidR="00064EFD" w:rsidRDefault="00064EFD" w:rsidP="00ED6C6F">
      <w:pPr>
        <w:spacing w:after="0" w:line="240" w:lineRule="auto"/>
      </w:pPr>
      <w:r>
        <w:continuationSeparator/>
      </w:r>
    </w:p>
  </w:footnote>
  <w:footnote w:type="continuationNotice" w:id="1">
    <w:p w14:paraId="1A344799" w14:textId="77777777" w:rsidR="00064EFD" w:rsidRDefault="00064E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0DC9A" w14:textId="77777777" w:rsidR="00BC5465" w:rsidRDefault="00BC5465">
    <w:pPr>
      <w:pStyle w:val="Sidhuvud"/>
    </w:pPr>
    <w:r>
      <w:rPr>
        <w:noProof/>
      </w:rPr>
      <w:drawing>
        <wp:anchor distT="0" distB="0" distL="114300" distR="114300" simplePos="0" relativeHeight="251658240" behindDoc="1" locked="1" layoutInCell="1" allowOverlap="1" wp14:anchorId="3516A494" wp14:editId="40B480A1">
          <wp:simplePos x="0" y="0"/>
          <wp:positionH relativeFrom="page">
            <wp:posOffset>396240</wp:posOffset>
          </wp:positionH>
          <wp:positionV relativeFrom="page">
            <wp:posOffset>395605</wp:posOffset>
          </wp:positionV>
          <wp:extent cx="475200" cy="784800"/>
          <wp:effectExtent l="0" t="0" r="1270" b="0"/>
          <wp:wrapNone/>
          <wp:docPr id="42775777" name="Bildobjekt 42775777" descr="Östersunds kommun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sd_kommun_staende_RGB.png"/>
                  <pic:cNvPicPr/>
                </pic:nvPicPr>
                <pic:blipFill>
                  <a:blip r:embed="rId1">
                    <a:extLst>
                      <a:ext uri="{28A0092B-C50C-407E-A947-70E740481C1C}">
                        <a14:useLocalDpi xmlns:a14="http://schemas.microsoft.com/office/drawing/2010/main" val="0"/>
                      </a:ext>
                    </a:extLst>
                  </a:blip>
                  <a:stretch>
                    <a:fillRect/>
                  </a:stretch>
                </pic:blipFill>
                <pic:spPr>
                  <a:xfrm>
                    <a:off x="0" y="0"/>
                    <a:ext cx="475200" cy="784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62240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461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A87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125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6CF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061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01EF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B5C49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30227A"/>
    <w:multiLevelType w:val="multilevel"/>
    <w:tmpl w:val="FDB80054"/>
    <w:lvl w:ilvl="0">
      <w:start w:val="1"/>
      <w:numFmt w:val="bullet"/>
      <w:pStyle w:val="Punktlista"/>
      <w:lvlText w:val="•"/>
      <w:lvlJc w:val="left"/>
      <w:pPr>
        <w:ind w:left="720" w:hanging="363"/>
      </w:pPr>
      <w:rPr>
        <w:rFonts w:ascii="Calibri" w:hAnsi="Calibri" w:hint="default"/>
        <w:color w:val="auto"/>
      </w:rPr>
    </w:lvl>
    <w:lvl w:ilvl="1">
      <w:start w:val="1"/>
      <w:numFmt w:val="bullet"/>
      <w:pStyle w:val="Punktlista2"/>
      <w:lvlText w:val="o"/>
      <w:lvlJc w:val="left"/>
      <w:pPr>
        <w:ind w:left="1077" w:hanging="363"/>
      </w:pPr>
      <w:rPr>
        <w:rFonts w:ascii="Courier New" w:hAnsi="Courier New" w:hint="default"/>
        <w:color w:val="auto"/>
      </w:rPr>
    </w:lvl>
    <w:lvl w:ilvl="2">
      <w:start w:val="1"/>
      <w:numFmt w:val="bullet"/>
      <w:pStyle w:val="Punktlista3"/>
      <w:lvlText w:val=""/>
      <w:lvlJc w:val="left"/>
      <w:pPr>
        <w:ind w:left="1434" w:hanging="363"/>
      </w:pPr>
      <w:rPr>
        <w:rFonts w:ascii="Wingdings" w:hAnsi="Wingdings" w:hint="default"/>
        <w:color w:val="auto"/>
      </w:rPr>
    </w:lvl>
    <w:lvl w:ilvl="3">
      <w:start w:val="1"/>
      <w:numFmt w:val="bullet"/>
      <w:pStyle w:val="Punktlista4"/>
      <w:lvlText w:val="o"/>
      <w:lvlJc w:val="left"/>
      <w:pPr>
        <w:ind w:left="1791" w:hanging="363"/>
      </w:pPr>
      <w:rPr>
        <w:rFonts w:ascii="Courier New" w:hAnsi="Courier New" w:hint="default"/>
        <w:color w:val="auto"/>
      </w:rPr>
    </w:lvl>
    <w:lvl w:ilvl="4">
      <w:start w:val="1"/>
      <w:numFmt w:val="bullet"/>
      <w:pStyle w:val="Punktlista5"/>
      <w:lvlText w:val="•"/>
      <w:lvlJc w:val="left"/>
      <w:pPr>
        <w:ind w:left="2148" w:hanging="363"/>
      </w:pPr>
      <w:rPr>
        <w:rFonts w:ascii="Calibri" w:hAnsi="Calibri" w:hint="default"/>
        <w:color w:val="auto"/>
      </w:rPr>
    </w:lvl>
    <w:lvl w:ilvl="5">
      <w:start w:val="1"/>
      <w:numFmt w:val="bullet"/>
      <w:lvlText w:val="•"/>
      <w:lvlJc w:val="left"/>
      <w:pPr>
        <w:ind w:left="2505" w:hanging="363"/>
      </w:pPr>
      <w:rPr>
        <w:rFonts w:ascii="Calibri" w:hAnsi="Calibri" w:hint="default"/>
        <w:color w:val="auto"/>
      </w:rPr>
    </w:lvl>
    <w:lvl w:ilvl="6">
      <w:start w:val="1"/>
      <w:numFmt w:val="bullet"/>
      <w:lvlText w:val="•"/>
      <w:lvlJc w:val="left"/>
      <w:pPr>
        <w:ind w:left="2862" w:hanging="363"/>
      </w:pPr>
      <w:rPr>
        <w:rFonts w:ascii="Calibri" w:hAnsi="Calibri" w:hint="default"/>
        <w:color w:val="auto"/>
      </w:rPr>
    </w:lvl>
    <w:lvl w:ilvl="7">
      <w:start w:val="1"/>
      <w:numFmt w:val="bullet"/>
      <w:lvlText w:val="•"/>
      <w:lvlJc w:val="left"/>
      <w:pPr>
        <w:ind w:left="3219" w:hanging="363"/>
      </w:pPr>
      <w:rPr>
        <w:rFonts w:ascii="Calibri" w:hAnsi="Calibri" w:hint="default"/>
        <w:color w:val="auto"/>
      </w:rPr>
    </w:lvl>
    <w:lvl w:ilvl="8">
      <w:start w:val="1"/>
      <w:numFmt w:val="bullet"/>
      <w:lvlText w:val="•"/>
      <w:lvlJc w:val="left"/>
      <w:pPr>
        <w:ind w:left="3576" w:hanging="363"/>
      </w:pPr>
      <w:rPr>
        <w:rFonts w:ascii="Calibri" w:hAnsi="Calibri" w:hint="default"/>
        <w:color w:val="auto"/>
      </w:rPr>
    </w:lvl>
  </w:abstractNum>
  <w:abstractNum w:abstractNumId="11" w15:restartNumberingAfterBreak="0">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3" w15:restartNumberingAfterBreak="0">
    <w:nsid w:val="103C0189"/>
    <w:multiLevelType w:val="multilevel"/>
    <w:tmpl w:val="331E6EF8"/>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
      <w:lvlJc w:val="left"/>
      <w:pPr>
        <w:tabs>
          <w:tab w:val="num" w:pos="1560"/>
        </w:tabs>
        <w:ind w:left="1560" w:hanging="360"/>
      </w:pPr>
      <w:rPr>
        <w:rFonts w:ascii="Symbol" w:hAnsi="Symbol" w:hint="default"/>
        <w:sz w:val="20"/>
      </w:rPr>
    </w:lvl>
    <w:lvl w:ilvl="2" w:tentative="1">
      <w:start w:val="1"/>
      <w:numFmt w:val="bullet"/>
      <w:lvlText w:val=""/>
      <w:lvlJc w:val="left"/>
      <w:pPr>
        <w:tabs>
          <w:tab w:val="num" w:pos="2280"/>
        </w:tabs>
        <w:ind w:left="2280" w:hanging="360"/>
      </w:pPr>
      <w:rPr>
        <w:rFonts w:ascii="Symbol" w:hAnsi="Symbol" w:hint="default"/>
        <w:sz w:val="20"/>
      </w:rPr>
    </w:lvl>
    <w:lvl w:ilvl="3" w:tentative="1">
      <w:start w:val="1"/>
      <w:numFmt w:val="bullet"/>
      <w:lvlText w:val=""/>
      <w:lvlJc w:val="left"/>
      <w:pPr>
        <w:tabs>
          <w:tab w:val="num" w:pos="3000"/>
        </w:tabs>
        <w:ind w:left="3000" w:hanging="360"/>
      </w:pPr>
      <w:rPr>
        <w:rFonts w:ascii="Symbol" w:hAnsi="Symbol" w:hint="default"/>
        <w:sz w:val="20"/>
      </w:rPr>
    </w:lvl>
    <w:lvl w:ilvl="4" w:tentative="1">
      <w:start w:val="1"/>
      <w:numFmt w:val="bullet"/>
      <w:lvlText w:val=""/>
      <w:lvlJc w:val="left"/>
      <w:pPr>
        <w:tabs>
          <w:tab w:val="num" w:pos="3720"/>
        </w:tabs>
        <w:ind w:left="3720" w:hanging="360"/>
      </w:pPr>
      <w:rPr>
        <w:rFonts w:ascii="Symbol" w:hAnsi="Symbol" w:hint="default"/>
        <w:sz w:val="20"/>
      </w:rPr>
    </w:lvl>
    <w:lvl w:ilvl="5" w:tentative="1">
      <w:start w:val="1"/>
      <w:numFmt w:val="bullet"/>
      <w:lvlText w:val=""/>
      <w:lvlJc w:val="left"/>
      <w:pPr>
        <w:tabs>
          <w:tab w:val="num" w:pos="4440"/>
        </w:tabs>
        <w:ind w:left="4440" w:hanging="360"/>
      </w:pPr>
      <w:rPr>
        <w:rFonts w:ascii="Symbol" w:hAnsi="Symbol" w:hint="default"/>
        <w:sz w:val="20"/>
      </w:rPr>
    </w:lvl>
    <w:lvl w:ilvl="6" w:tentative="1">
      <w:start w:val="1"/>
      <w:numFmt w:val="bullet"/>
      <w:lvlText w:val=""/>
      <w:lvlJc w:val="left"/>
      <w:pPr>
        <w:tabs>
          <w:tab w:val="num" w:pos="5160"/>
        </w:tabs>
        <w:ind w:left="5160" w:hanging="360"/>
      </w:pPr>
      <w:rPr>
        <w:rFonts w:ascii="Symbol" w:hAnsi="Symbol" w:hint="default"/>
        <w:sz w:val="20"/>
      </w:rPr>
    </w:lvl>
    <w:lvl w:ilvl="7" w:tentative="1">
      <w:start w:val="1"/>
      <w:numFmt w:val="bullet"/>
      <w:lvlText w:val=""/>
      <w:lvlJc w:val="left"/>
      <w:pPr>
        <w:tabs>
          <w:tab w:val="num" w:pos="5880"/>
        </w:tabs>
        <w:ind w:left="5880" w:hanging="360"/>
      </w:pPr>
      <w:rPr>
        <w:rFonts w:ascii="Symbol" w:hAnsi="Symbol" w:hint="default"/>
        <w:sz w:val="20"/>
      </w:rPr>
    </w:lvl>
    <w:lvl w:ilvl="8" w:tentative="1">
      <w:start w:val="1"/>
      <w:numFmt w:val="bullet"/>
      <w:lvlText w:val=""/>
      <w:lvlJc w:val="left"/>
      <w:pPr>
        <w:tabs>
          <w:tab w:val="num" w:pos="6600"/>
        </w:tabs>
        <w:ind w:left="6600" w:hanging="360"/>
      </w:pPr>
      <w:rPr>
        <w:rFonts w:ascii="Symbol" w:hAnsi="Symbol" w:hint="default"/>
        <w:sz w:val="20"/>
      </w:rPr>
    </w:lvl>
  </w:abstractNum>
  <w:abstractNum w:abstractNumId="14" w15:restartNumberingAfterBreak="0">
    <w:nsid w:val="12F618EC"/>
    <w:multiLevelType w:val="multilevel"/>
    <w:tmpl w:val="8A7A1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A6A1988"/>
    <w:multiLevelType w:val="multilevel"/>
    <w:tmpl w:val="42E482FC"/>
    <w:lvl w:ilvl="0">
      <w:start w:val="1"/>
      <w:numFmt w:val="decimal"/>
      <w:suff w:val="space"/>
      <w:lvlText w:val="%1."/>
      <w:lvlJc w:val="left"/>
      <w:pPr>
        <w:ind w:left="431" w:hanging="431"/>
      </w:pPr>
      <w:rPr>
        <w:rFonts w:hint="default"/>
      </w:rPr>
    </w:lvl>
    <w:lvl w:ilvl="1">
      <w:start w:val="1"/>
      <w:numFmt w:val="decimal"/>
      <w:suff w:val="space"/>
      <w:lvlText w:val="%1.%2."/>
      <w:lvlJc w:val="left"/>
      <w:pPr>
        <w:ind w:left="431" w:hanging="431"/>
      </w:pPr>
      <w:rPr>
        <w:rFonts w:hint="default"/>
      </w:rPr>
    </w:lvl>
    <w:lvl w:ilvl="2">
      <w:start w:val="1"/>
      <w:numFmt w:val="decimal"/>
      <w:suff w:val="space"/>
      <w:lvlText w:val="%1.%2.%3."/>
      <w:lvlJc w:val="left"/>
      <w:pPr>
        <w:ind w:left="431" w:hanging="431"/>
      </w:pPr>
      <w:rPr>
        <w:rFonts w:hint="default"/>
      </w:rPr>
    </w:lvl>
    <w:lvl w:ilvl="3">
      <w:start w:val="1"/>
      <w:numFmt w:val="decimal"/>
      <w:suff w:val="space"/>
      <w:lvlText w:val="%1.%2.%3.%4."/>
      <w:lvlJc w:val="left"/>
      <w:pPr>
        <w:ind w:left="431" w:hanging="431"/>
      </w:pPr>
      <w:rPr>
        <w:rFonts w:hint="default"/>
      </w:rPr>
    </w:lvl>
    <w:lvl w:ilvl="4">
      <w:start w:val="1"/>
      <w:numFmt w:val="lowerLetter"/>
      <w:suff w:val="space"/>
      <w:lvlText w:val="(%5)"/>
      <w:lvlJc w:val="left"/>
      <w:pPr>
        <w:ind w:left="431" w:hanging="431"/>
      </w:pPr>
      <w:rPr>
        <w:rFonts w:hint="default"/>
      </w:rPr>
    </w:lvl>
    <w:lvl w:ilvl="5">
      <w:start w:val="1"/>
      <w:numFmt w:val="lowerRoman"/>
      <w:suff w:val="space"/>
      <w:lvlText w:val="(%6)"/>
      <w:lvlJc w:val="left"/>
      <w:pPr>
        <w:ind w:left="431" w:hanging="431"/>
      </w:pPr>
      <w:rPr>
        <w:rFonts w:hint="default"/>
      </w:rPr>
    </w:lvl>
    <w:lvl w:ilvl="6">
      <w:start w:val="1"/>
      <w:numFmt w:val="decimal"/>
      <w:suff w:val="space"/>
      <w:lvlText w:val="%7."/>
      <w:lvlJc w:val="left"/>
      <w:pPr>
        <w:ind w:left="431" w:hanging="431"/>
      </w:pPr>
      <w:rPr>
        <w:rFonts w:hint="default"/>
      </w:rPr>
    </w:lvl>
    <w:lvl w:ilvl="7">
      <w:start w:val="1"/>
      <w:numFmt w:val="lowerLetter"/>
      <w:suff w:val="space"/>
      <w:lvlText w:val="%8."/>
      <w:lvlJc w:val="left"/>
      <w:pPr>
        <w:ind w:left="431" w:hanging="431"/>
      </w:pPr>
      <w:rPr>
        <w:rFonts w:hint="default"/>
      </w:rPr>
    </w:lvl>
    <w:lvl w:ilvl="8">
      <w:start w:val="1"/>
      <w:numFmt w:val="lowerRoman"/>
      <w:suff w:val="space"/>
      <w:lvlText w:val="%9."/>
      <w:lvlJc w:val="left"/>
      <w:pPr>
        <w:ind w:left="431" w:hanging="431"/>
      </w:pPr>
      <w:rPr>
        <w:rFonts w:hint="default"/>
      </w:rPr>
    </w:lvl>
  </w:abstractNum>
  <w:abstractNum w:abstractNumId="16" w15:restartNumberingAfterBreak="0">
    <w:nsid w:val="1DCB2220"/>
    <w:multiLevelType w:val="multilevel"/>
    <w:tmpl w:val="69F659EE"/>
    <w:lvl w:ilvl="0">
      <w:start w:val="1"/>
      <w:numFmt w:val="decimal"/>
      <w:pStyle w:val="Rubrik1"/>
      <w:suff w:val="space"/>
      <w:lvlText w:val="%1."/>
      <w:lvlJc w:val="left"/>
      <w:pPr>
        <w:ind w:left="0" w:firstLine="0"/>
      </w:pPr>
      <w:rPr>
        <w:rFonts w:hint="default"/>
      </w:rPr>
    </w:lvl>
    <w:lvl w:ilvl="1">
      <w:start w:val="1"/>
      <w:numFmt w:val="decimal"/>
      <w:pStyle w:val="Rubrik2"/>
      <w:suff w:val="space"/>
      <w:lvlText w:val="%1.%2."/>
      <w:lvlJc w:val="left"/>
      <w:pPr>
        <w:ind w:left="0" w:firstLine="0"/>
      </w:pPr>
      <w:rPr>
        <w:rFonts w:hint="default"/>
      </w:rPr>
    </w:lvl>
    <w:lvl w:ilvl="2">
      <w:start w:val="1"/>
      <w:numFmt w:val="decimal"/>
      <w:pStyle w:val="Rubrik3"/>
      <w:suff w:val="space"/>
      <w:lvlText w:val="%1.%2.%3."/>
      <w:lvlJc w:val="left"/>
      <w:pPr>
        <w:ind w:left="0" w:firstLine="0"/>
      </w:pPr>
      <w:rPr>
        <w:rFonts w:hint="default"/>
      </w:rPr>
    </w:lvl>
    <w:lvl w:ilvl="3">
      <w:start w:val="1"/>
      <w:numFmt w:val="decimal"/>
      <w:pStyle w:val="Rubrik4"/>
      <w:suff w:val="space"/>
      <w:lvlText w:val="%1.%2.%3.%4."/>
      <w:lvlJc w:val="left"/>
      <w:pPr>
        <w:ind w:left="0" w:firstLine="0"/>
      </w:pPr>
      <w:rPr>
        <w:rFonts w:hint="default"/>
      </w:rPr>
    </w:lvl>
    <w:lvl w:ilvl="4">
      <w:start w:val="1"/>
      <w:numFmt w:val="decimal"/>
      <w:pStyle w:val="Rubrik5"/>
      <w:suff w:val="space"/>
      <w:lvlText w:val="%1.%2.%3.%4.%5."/>
      <w:lvlJc w:val="left"/>
      <w:pPr>
        <w:ind w:left="0" w:firstLine="0"/>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17" w15:restartNumberingAfterBreak="0">
    <w:nsid w:val="2176576E"/>
    <w:multiLevelType w:val="multilevel"/>
    <w:tmpl w:val="3D56940A"/>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A5A430B"/>
    <w:multiLevelType w:val="hybridMultilevel"/>
    <w:tmpl w:val="5D38BD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30069C1"/>
    <w:multiLevelType w:val="multilevel"/>
    <w:tmpl w:val="B5BC7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0BA02DD"/>
    <w:multiLevelType w:val="multilevel"/>
    <w:tmpl w:val="913C11A6"/>
    <w:lvl w:ilvl="0">
      <w:start w:val="1"/>
      <w:numFmt w:val="bullet"/>
      <w:lvlText w:val="•"/>
      <w:lvlJc w:val="left"/>
      <w:pPr>
        <w:ind w:left="720" w:hanging="363"/>
      </w:pPr>
      <w:rPr>
        <w:rFonts w:ascii="Calibri" w:hAnsi="Calibri" w:hint="default"/>
        <w:color w:val="auto"/>
      </w:rPr>
    </w:lvl>
    <w:lvl w:ilvl="1">
      <w:start w:val="1"/>
      <w:numFmt w:val="bullet"/>
      <w:lvlText w:val="o"/>
      <w:lvlJc w:val="left"/>
      <w:pPr>
        <w:ind w:left="1077" w:hanging="363"/>
      </w:pPr>
      <w:rPr>
        <w:rFonts w:ascii="Courier New" w:hAnsi="Courier New" w:hint="default"/>
        <w:color w:val="auto"/>
      </w:rPr>
    </w:lvl>
    <w:lvl w:ilvl="2">
      <w:start w:val="1"/>
      <w:numFmt w:val="bullet"/>
      <w:lvlText w:val=""/>
      <w:lvlJc w:val="left"/>
      <w:pPr>
        <w:ind w:left="1434" w:hanging="363"/>
      </w:pPr>
      <w:rPr>
        <w:rFonts w:ascii="Wingdings" w:hAnsi="Wingdings" w:hint="default"/>
        <w:color w:val="auto"/>
      </w:rPr>
    </w:lvl>
    <w:lvl w:ilvl="3">
      <w:start w:val="1"/>
      <w:numFmt w:val="bullet"/>
      <w:lvlText w:val="•"/>
      <w:lvlJc w:val="left"/>
      <w:pPr>
        <w:ind w:left="1791" w:hanging="363"/>
      </w:pPr>
      <w:rPr>
        <w:rFonts w:ascii="Calibri" w:hAnsi="Calibri" w:hint="default"/>
        <w:color w:val="auto"/>
      </w:rPr>
    </w:lvl>
    <w:lvl w:ilvl="4">
      <w:start w:val="1"/>
      <w:numFmt w:val="bullet"/>
      <w:lvlText w:val="o"/>
      <w:lvlJc w:val="left"/>
      <w:pPr>
        <w:ind w:left="2148" w:hanging="363"/>
      </w:pPr>
      <w:rPr>
        <w:rFonts w:ascii="Courier New" w:hAnsi="Courier New" w:hint="default"/>
        <w:color w:val="auto"/>
      </w:rPr>
    </w:lvl>
    <w:lvl w:ilvl="5">
      <w:start w:val="1"/>
      <w:numFmt w:val="bullet"/>
      <w:lvlText w:val="•"/>
      <w:lvlJc w:val="left"/>
      <w:pPr>
        <w:ind w:left="2505" w:hanging="363"/>
      </w:pPr>
      <w:rPr>
        <w:rFonts w:ascii="Calibri" w:hAnsi="Calibri" w:hint="default"/>
        <w:color w:val="auto"/>
      </w:rPr>
    </w:lvl>
    <w:lvl w:ilvl="6">
      <w:start w:val="1"/>
      <w:numFmt w:val="bullet"/>
      <w:lvlText w:val="•"/>
      <w:lvlJc w:val="left"/>
      <w:pPr>
        <w:ind w:left="2862" w:hanging="363"/>
      </w:pPr>
      <w:rPr>
        <w:rFonts w:ascii="Calibri" w:hAnsi="Calibri" w:hint="default"/>
        <w:color w:val="auto"/>
      </w:rPr>
    </w:lvl>
    <w:lvl w:ilvl="7">
      <w:start w:val="1"/>
      <w:numFmt w:val="bullet"/>
      <w:lvlText w:val="•"/>
      <w:lvlJc w:val="left"/>
      <w:pPr>
        <w:ind w:left="3219" w:hanging="363"/>
      </w:pPr>
      <w:rPr>
        <w:rFonts w:ascii="Calibri" w:hAnsi="Calibri" w:hint="default"/>
        <w:color w:val="auto"/>
      </w:rPr>
    </w:lvl>
    <w:lvl w:ilvl="8">
      <w:start w:val="1"/>
      <w:numFmt w:val="bullet"/>
      <w:lvlText w:val="•"/>
      <w:lvlJc w:val="left"/>
      <w:pPr>
        <w:ind w:left="3576" w:hanging="363"/>
      </w:pPr>
      <w:rPr>
        <w:rFonts w:ascii="Calibri" w:hAnsi="Calibri" w:hint="default"/>
        <w:color w:val="auto"/>
      </w:rPr>
    </w:lvl>
  </w:abstractNum>
  <w:abstractNum w:abstractNumId="22" w15:restartNumberingAfterBreak="0">
    <w:nsid w:val="6A422DAD"/>
    <w:multiLevelType w:val="hybridMultilevel"/>
    <w:tmpl w:val="093822E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6F2D57F8"/>
    <w:multiLevelType w:val="hybridMultilevel"/>
    <w:tmpl w:val="C0147792"/>
    <w:lvl w:ilvl="0" w:tplc="041D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3A67453"/>
    <w:multiLevelType w:val="multilevel"/>
    <w:tmpl w:val="16D4075C"/>
    <w:lvl w:ilvl="0">
      <w:start w:val="1"/>
      <w:numFmt w:val="decimal"/>
      <w:pStyle w:val="Numreradlista"/>
      <w:lvlText w:val="%1."/>
      <w:lvlJc w:val="left"/>
      <w:pPr>
        <w:ind w:left="360" w:hanging="360"/>
      </w:pPr>
      <w:rPr>
        <w:rFonts w:hint="default"/>
      </w:rPr>
    </w:lvl>
    <w:lvl w:ilvl="1">
      <w:start w:val="1"/>
      <w:numFmt w:val="lowerLetter"/>
      <w:pStyle w:val="Numreradlista2"/>
      <w:lvlText w:val="%2."/>
      <w:lvlJc w:val="left"/>
      <w:pPr>
        <w:ind w:left="720" w:hanging="360"/>
      </w:pPr>
      <w:rPr>
        <w:rFonts w:hint="default"/>
      </w:rPr>
    </w:lvl>
    <w:lvl w:ilvl="2">
      <w:start w:val="1"/>
      <w:numFmt w:val="lowerRoman"/>
      <w:pStyle w:val="Numreradlista3"/>
      <w:lvlText w:val="%3."/>
      <w:lvlJc w:val="left"/>
      <w:pPr>
        <w:ind w:left="1080" w:hanging="360"/>
      </w:pPr>
      <w:rPr>
        <w:rFonts w:hint="default"/>
      </w:rPr>
    </w:lvl>
    <w:lvl w:ilvl="3">
      <w:start w:val="1"/>
      <w:numFmt w:val="decimal"/>
      <w:pStyle w:val="Numreradlista4"/>
      <w:lvlText w:val="%4)"/>
      <w:lvlJc w:val="left"/>
      <w:pPr>
        <w:ind w:left="1440" w:hanging="360"/>
      </w:pPr>
      <w:rPr>
        <w:rFonts w:hint="default"/>
      </w:rPr>
    </w:lvl>
    <w:lvl w:ilvl="4">
      <w:start w:val="1"/>
      <w:numFmt w:val="lowerLetter"/>
      <w:pStyle w:val="Numrerad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80074D4"/>
    <w:multiLevelType w:val="hybridMultilevel"/>
    <w:tmpl w:val="851CF41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789D74F5"/>
    <w:multiLevelType w:val="multilevel"/>
    <w:tmpl w:val="AD9A6036"/>
    <w:lvl w:ilvl="0">
      <w:start w:val="1"/>
      <w:numFmt w:val="bullet"/>
      <w:lvlText w:val="•"/>
      <w:lvlJc w:val="left"/>
      <w:pPr>
        <w:ind w:left="360" w:hanging="360"/>
      </w:pPr>
      <w:rPr>
        <w:rFonts w:ascii="Calibri" w:hAnsi="Calibri" w:hint="default"/>
        <w:color w:val="auto"/>
      </w:rPr>
    </w:lvl>
    <w:lvl w:ilvl="1">
      <w:start w:val="1"/>
      <w:numFmt w:val="bullet"/>
      <w:lvlText w:val="•"/>
      <w:lvlJc w:val="left"/>
      <w:pPr>
        <w:ind w:left="720" w:hanging="360"/>
      </w:pPr>
      <w:rPr>
        <w:rFonts w:ascii="Calibri" w:hAnsi="Calibri" w:hint="default"/>
        <w:color w:val="auto"/>
      </w:rPr>
    </w:lvl>
    <w:lvl w:ilvl="2">
      <w:start w:val="1"/>
      <w:numFmt w:val="bullet"/>
      <w:lvlText w:val="•"/>
      <w:lvlJc w:val="left"/>
      <w:pPr>
        <w:ind w:left="1080" w:hanging="360"/>
      </w:pPr>
      <w:rPr>
        <w:rFonts w:ascii="Calibri" w:hAnsi="Calibri" w:hint="default"/>
        <w:color w:val="auto"/>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num w:numId="1" w16cid:durableId="319045014">
    <w:abstractNumId w:val="24"/>
  </w:num>
  <w:num w:numId="2" w16cid:durableId="1313681938">
    <w:abstractNumId w:val="3"/>
  </w:num>
  <w:num w:numId="3" w16cid:durableId="1054162230">
    <w:abstractNumId w:val="2"/>
  </w:num>
  <w:num w:numId="4" w16cid:durableId="611863666">
    <w:abstractNumId w:val="1"/>
  </w:num>
  <w:num w:numId="5" w16cid:durableId="1645164060">
    <w:abstractNumId w:val="0"/>
  </w:num>
  <w:num w:numId="6" w16cid:durableId="1195386360">
    <w:abstractNumId w:val="10"/>
  </w:num>
  <w:num w:numId="7" w16cid:durableId="1545677293">
    <w:abstractNumId w:val="7"/>
  </w:num>
  <w:num w:numId="8" w16cid:durableId="519051393">
    <w:abstractNumId w:val="6"/>
  </w:num>
  <w:num w:numId="9" w16cid:durableId="533156195">
    <w:abstractNumId w:val="5"/>
  </w:num>
  <w:num w:numId="10" w16cid:durableId="242494401">
    <w:abstractNumId w:val="4"/>
  </w:num>
  <w:num w:numId="11" w16cid:durableId="1111048902">
    <w:abstractNumId w:val="12"/>
  </w:num>
  <w:num w:numId="12" w16cid:durableId="1552379893">
    <w:abstractNumId w:val="10"/>
  </w:num>
  <w:num w:numId="13" w16cid:durableId="2301901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5731828">
    <w:abstractNumId w:val="15"/>
  </w:num>
  <w:num w:numId="15" w16cid:durableId="1088117450">
    <w:abstractNumId w:val="11"/>
  </w:num>
  <w:num w:numId="16" w16cid:durableId="596015264">
    <w:abstractNumId w:val="18"/>
  </w:num>
  <w:num w:numId="17" w16cid:durableId="1954903195">
    <w:abstractNumId w:val="26"/>
  </w:num>
  <w:num w:numId="18" w16cid:durableId="2062552737">
    <w:abstractNumId w:val="21"/>
  </w:num>
  <w:num w:numId="19" w16cid:durableId="641466713">
    <w:abstractNumId w:val="8"/>
  </w:num>
  <w:num w:numId="20" w16cid:durableId="50271377">
    <w:abstractNumId w:val="9"/>
  </w:num>
  <w:num w:numId="21" w16cid:durableId="1736971561">
    <w:abstractNumId w:val="16"/>
  </w:num>
  <w:num w:numId="22" w16cid:durableId="749695734">
    <w:abstractNumId w:val="17"/>
  </w:num>
  <w:num w:numId="23" w16cid:durableId="1371800823">
    <w:abstractNumId w:val="13"/>
  </w:num>
  <w:num w:numId="24" w16cid:durableId="275141877">
    <w:abstractNumId w:val="25"/>
  </w:num>
  <w:num w:numId="25" w16cid:durableId="390544289">
    <w:abstractNumId w:val="23"/>
  </w:num>
  <w:num w:numId="26" w16cid:durableId="1573924559">
    <w:abstractNumId w:val="22"/>
  </w:num>
  <w:num w:numId="27" w16cid:durableId="2038382290">
    <w:abstractNumId w:val="19"/>
  </w:num>
  <w:num w:numId="28" w16cid:durableId="396822565">
    <w:abstractNumId w:val="20"/>
  </w:num>
  <w:num w:numId="29" w16cid:durableId="19894330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4B9"/>
    <w:rsid w:val="00000718"/>
    <w:rsid w:val="00004D50"/>
    <w:rsid w:val="0000626F"/>
    <w:rsid w:val="00010C6A"/>
    <w:rsid w:val="00016112"/>
    <w:rsid w:val="00016FC4"/>
    <w:rsid w:val="000229A1"/>
    <w:rsid w:val="00023CF5"/>
    <w:rsid w:val="000304A9"/>
    <w:rsid w:val="00030CD7"/>
    <w:rsid w:val="000312A4"/>
    <w:rsid w:val="0003255A"/>
    <w:rsid w:val="000354B9"/>
    <w:rsid w:val="00035827"/>
    <w:rsid w:val="000428AA"/>
    <w:rsid w:val="0004400E"/>
    <w:rsid w:val="00045D67"/>
    <w:rsid w:val="000612A6"/>
    <w:rsid w:val="00061F81"/>
    <w:rsid w:val="00063E8F"/>
    <w:rsid w:val="00064195"/>
    <w:rsid w:val="00064E16"/>
    <w:rsid w:val="00064EFD"/>
    <w:rsid w:val="000661FB"/>
    <w:rsid w:val="00070D34"/>
    <w:rsid w:val="0007593B"/>
    <w:rsid w:val="00076176"/>
    <w:rsid w:val="000766FB"/>
    <w:rsid w:val="00081225"/>
    <w:rsid w:val="00081E07"/>
    <w:rsid w:val="00083807"/>
    <w:rsid w:val="0008609A"/>
    <w:rsid w:val="00087571"/>
    <w:rsid w:val="000879D1"/>
    <w:rsid w:val="000927CE"/>
    <w:rsid w:val="000935F9"/>
    <w:rsid w:val="0009392A"/>
    <w:rsid w:val="0009523F"/>
    <w:rsid w:val="000A259F"/>
    <w:rsid w:val="000A3FAC"/>
    <w:rsid w:val="000A7CDD"/>
    <w:rsid w:val="000B0C54"/>
    <w:rsid w:val="000C0219"/>
    <w:rsid w:val="000C46FA"/>
    <w:rsid w:val="000C60F9"/>
    <w:rsid w:val="000C654E"/>
    <w:rsid w:val="000D29F7"/>
    <w:rsid w:val="000D4286"/>
    <w:rsid w:val="000D787A"/>
    <w:rsid w:val="000E2818"/>
    <w:rsid w:val="000E4F5C"/>
    <w:rsid w:val="000F3071"/>
    <w:rsid w:val="000F4B69"/>
    <w:rsid w:val="000F5247"/>
    <w:rsid w:val="0010206C"/>
    <w:rsid w:val="00102475"/>
    <w:rsid w:val="0010377E"/>
    <w:rsid w:val="00104807"/>
    <w:rsid w:val="00110CE8"/>
    <w:rsid w:val="00111293"/>
    <w:rsid w:val="0011207E"/>
    <w:rsid w:val="001120A0"/>
    <w:rsid w:val="0011348C"/>
    <w:rsid w:val="001145BC"/>
    <w:rsid w:val="00120AF1"/>
    <w:rsid w:val="001265F9"/>
    <w:rsid w:val="001337A4"/>
    <w:rsid w:val="00136C6B"/>
    <w:rsid w:val="00136D30"/>
    <w:rsid w:val="0013787E"/>
    <w:rsid w:val="00142663"/>
    <w:rsid w:val="0014474B"/>
    <w:rsid w:val="00144B47"/>
    <w:rsid w:val="001649DE"/>
    <w:rsid w:val="00164C1A"/>
    <w:rsid w:val="0017549D"/>
    <w:rsid w:val="00176596"/>
    <w:rsid w:val="00177CCF"/>
    <w:rsid w:val="00181CBA"/>
    <w:rsid w:val="00183610"/>
    <w:rsid w:val="00184109"/>
    <w:rsid w:val="0018734E"/>
    <w:rsid w:val="00192008"/>
    <w:rsid w:val="001924F7"/>
    <w:rsid w:val="0019680D"/>
    <w:rsid w:val="001A2A87"/>
    <w:rsid w:val="001A761D"/>
    <w:rsid w:val="001A7D3F"/>
    <w:rsid w:val="001B1A9D"/>
    <w:rsid w:val="001B2002"/>
    <w:rsid w:val="001B4BB9"/>
    <w:rsid w:val="001B7511"/>
    <w:rsid w:val="001C5226"/>
    <w:rsid w:val="001C6CB5"/>
    <w:rsid w:val="001D4DCE"/>
    <w:rsid w:val="001E744D"/>
    <w:rsid w:val="001F0867"/>
    <w:rsid w:val="001F0A90"/>
    <w:rsid w:val="0020725E"/>
    <w:rsid w:val="00213C1E"/>
    <w:rsid w:val="00220B93"/>
    <w:rsid w:val="0022149E"/>
    <w:rsid w:val="0023309C"/>
    <w:rsid w:val="002345DA"/>
    <w:rsid w:val="002346A2"/>
    <w:rsid w:val="00235637"/>
    <w:rsid w:val="00237D8B"/>
    <w:rsid w:val="002407D7"/>
    <w:rsid w:val="00240D88"/>
    <w:rsid w:val="00245A16"/>
    <w:rsid w:val="002466B3"/>
    <w:rsid w:val="0024781E"/>
    <w:rsid w:val="00252322"/>
    <w:rsid w:val="00254B30"/>
    <w:rsid w:val="00255256"/>
    <w:rsid w:val="00257BCE"/>
    <w:rsid w:val="002611BD"/>
    <w:rsid w:val="002634D8"/>
    <w:rsid w:val="00267BE0"/>
    <w:rsid w:val="002739ED"/>
    <w:rsid w:val="002818CB"/>
    <w:rsid w:val="00283045"/>
    <w:rsid w:val="00284B67"/>
    <w:rsid w:val="00284DC4"/>
    <w:rsid w:val="00285D58"/>
    <w:rsid w:val="0029436A"/>
    <w:rsid w:val="00295BA0"/>
    <w:rsid w:val="00295FF6"/>
    <w:rsid w:val="00296BDF"/>
    <w:rsid w:val="002A223C"/>
    <w:rsid w:val="002A39F4"/>
    <w:rsid w:val="002A6959"/>
    <w:rsid w:val="002B09C1"/>
    <w:rsid w:val="002B290C"/>
    <w:rsid w:val="002B29DC"/>
    <w:rsid w:val="002B4700"/>
    <w:rsid w:val="002B48CF"/>
    <w:rsid w:val="002C6EC9"/>
    <w:rsid w:val="002D3F19"/>
    <w:rsid w:val="002E4172"/>
    <w:rsid w:val="002F7366"/>
    <w:rsid w:val="003008B2"/>
    <w:rsid w:val="003009EF"/>
    <w:rsid w:val="00304EEA"/>
    <w:rsid w:val="00311A37"/>
    <w:rsid w:val="00312E1F"/>
    <w:rsid w:val="00314B62"/>
    <w:rsid w:val="00314DBE"/>
    <w:rsid w:val="00320C8B"/>
    <w:rsid w:val="00324BC6"/>
    <w:rsid w:val="0032664F"/>
    <w:rsid w:val="00326690"/>
    <w:rsid w:val="003306D4"/>
    <w:rsid w:val="00331647"/>
    <w:rsid w:val="0033761B"/>
    <w:rsid w:val="00337CD1"/>
    <w:rsid w:val="0034327F"/>
    <w:rsid w:val="003475D7"/>
    <w:rsid w:val="003479D1"/>
    <w:rsid w:val="0035044E"/>
    <w:rsid w:val="00355989"/>
    <w:rsid w:val="0036067A"/>
    <w:rsid w:val="00367D27"/>
    <w:rsid w:val="003721E5"/>
    <w:rsid w:val="003761A4"/>
    <w:rsid w:val="0038409B"/>
    <w:rsid w:val="003977E2"/>
    <w:rsid w:val="003A0173"/>
    <w:rsid w:val="003A0FEC"/>
    <w:rsid w:val="003A14E6"/>
    <w:rsid w:val="003A29E1"/>
    <w:rsid w:val="003A5879"/>
    <w:rsid w:val="003A67AA"/>
    <w:rsid w:val="003A6A43"/>
    <w:rsid w:val="003B0DE9"/>
    <w:rsid w:val="003B1AAA"/>
    <w:rsid w:val="003B66D3"/>
    <w:rsid w:val="003B7318"/>
    <w:rsid w:val="003C43BA"/>
    <w:rsid w:val="003D1AD5"/>
    <w:rsid w:val="003E2E54"/>
    <w:rsid w:val="003E3685"/>
    <w:rsid w:val="003E4577"/>
    <w:rsid w:val="003F0BD7"/>
    <w:rsid w:val="003F0DED"/>
    <w:rsid w:val="003F4C9C"/>
    <w:rsid w:val="00401533"/>
    <w:rsid w:val="004035F7"/>
    <w:rsid w:val="00404A34"/>
    <w:rsid w:val="00406308"/>
    <w:rsid w:val="00411FB3"/>
    <w:rsid w:val="00415702"/>
    <w:rsid w:val="00415FF3"/>
    <w:rsid w:val="00417ADD"/>
    <w:rsid w:val="0042145D"/>
    <w:rsid w:val="00422486"/>
    <w:rsid w:val="004243A1"/>
    <w:rsid w:val="00425A15"/>
    <w:rsid w:val="004333A3"/>
    <w:rsid w:val="004373E5"/>
    <w:rsid w:val="00437BB8"/>
    <w:rsid w:val="004457CA"/>
    <w:rsid w:val="004509CE"/>
    <w:rsid w:val="004539FA"/>
    <w:rsid w:val="004579C9"/>
    <w:rsid w:val="00461F22"/>
    <w:rsid w:val="0046228C"/>
    <w:rsid w:val="00463F60"/>
    <w:rsid w:val="00464C39"/>
    <w:rsid w:val="00466ABB"/>
    <w:rsid w:val="00467BA9"/>
    <w:rsid w:val="00470A2E"/>
    <w:rsid w:val="00470A82"/>
    <w:rsid w:val="00472FE4"/>
    <w:rsid w:val="004736B9"/>
    <w:rsid w:val="00475A52"/>
    <w:rsid w:val="00476DDD"/>
    <w:rsid w:val="00481060"/>
    <w:rsid w:val="00481583"/>
    <w:rsid w:val="00483F66"/>
    <w:rsid w:val="0049173F"/>
    <w:rsid w:val="00496815"/>
    <w:rsid w:val="004A708B"/>
    <w:rsid w:val="004B2490"/>
    <w:rsid w:val="004B281F"/>
    <w:rsid w:val="004B7A09"/>
    <w:rsid w:val="004D11A0"/>
    <w:rsid w:val="004E08FC"/>
    <w:rsid w:val="004E0B05"/>
    <w:rsid w:val="004E71C7"/>
    <w:rsid w:val="004E7261"/>
    <w:rsid w:val="004F2653"/>
    <w:rsid w:val="004F4A51"/>
    <w:rsid w:val="004F58E2"/>
    <w:rsid w:val="004F6E9F"/>
    <w:rsid w:val="00500D99"/>
    <w:rsid w:val="00501397"/>
    <w:rsid w:val="00511EA9"/>
    <w:rsid w:val="0051273A"/>
    <w:rsid w:val="005208E1"/>
    <w:rsid w:val="005212F1"/>
    <w:rsid w:val="0053022D"/>
    <w:rsid w:val="00531834"/>
    <w:rsid w:val="00531996"/>
    <w:rsid w:val="00531CD8"/>
    <w:rsid w:val="00532225"/>
    <w:rsid w:val="005377E7"/>
    <w:rsid w:val="00540326"/>
    <w:rsid w:val="00545A99"/>
    <w:rsid w:val="005523FD"/>
    <w:rsid w:val="005537A8"/>
    <w:rsid w:val="005569DF"/>
    <w:rsid w:val="00562726"/>
    <w:rsid w:val="00563C16"/>
    <w:rsid w:val="0056618A"/>
    <w:rsid w:val="00574503"/>
    <w:rsid w:val="00575871"/>
    <w:rsid w:val="00577158"/>
    <w:rsid w:val="0057750D"/>
    <w:rsid w:val="00581407"/>
    <w:rsid w:val="00586919"/>
    <w:rsid w:val="00587118"/>
    <w:rsid w:val="005926FA"/>
    <w:rsid w:val="00594D98"/>
    <w:rsid w:val="005A0E20"/>
    <w:rsid w:val="005A180E"/>
    <w:rsid w:val="005A3F29"/>
    <w:rsid w:val="005A403A"/>
    <w:rsid w:val="005A6F62"/>
    <w:rsid w:val="005B08CF"/>
    <w:rsid w:val="005B0D3B"/>
    <w:rsid w:val="005B13F1"/>
    <w:rsid w:val="005C06F1"/>
    <w:rsid w:val="005C4281"/>
    <w:rsid w:val="005C4A0C"/>
    <w:rsid w:val="005C6423"/>
    <w:rsid w:val="005C7375"/>
    <w:rsid w:val="005D06D8"/>
    <w:rsid w:val="005D371E"/>
    <w:rsid w:val="005D5541"/>
    <w:rsid w:val="005E0CDB"/>
    <w:rsid w:val="005E29DB"/>
    <w:rsid w:val="005E3736"/>
    <w:rsid w:val="005E5621"/>
    <w:rsid w:val="005E5757"/>
    <w:rsid w:val="005E5EA7"/>
    <w:rsid w:val="005F0124"/>
    <w:rsid w:val="005F29FB"/>
    <w:rsid w:val="005F4B01"/>
    <w:rsid w:val="005F5684"/>
    <w:rsid w:val="00601C26"/>
    <w:rsid w:val="006021A5"/>
    <w:rsid w:val="0060697C"/>
    <w:rsid w:val="00606B0F"/>
    <w:rsid w:val="006110F3"/>
    <w:rsid w:val="00611376"/>
    <w:rsid w:val="006137D6"/>
    <w:rsid w:val="00620B68"/>
    <w:rsid w:val="00621200"/>
    <w:rsid w:val="006360CF"/>
    <w:rsid w:val="006360FB"/>
    <w:rsid w:val="00640B79"/>
    <w:rsid w:val="0064396D"/>
    <w:rsid w:val="00643B5F"/>
    <w:rsid w:val="00643CC0"/>
    <w:rsid w:val="00643F9E"/>
    <w:rsid w:val="00646EDC"/>
    <w:rsid w:val="0065015F"/>
    <w:rsid w:val="00652264"/>
    <w:rsid w:val="0065418A"/>
    <w:rsid w:val="00664E6F"/>
    <w:rsid w:val="00665DF4"/>
    <w:rsid w:val="00674E85"/>
    <w:rsid w:val="00676D30"/>
    <w:rsid w:val="00677D96"/>
    <w:rsid w:val="00681EA1"/>
    <w:rsid w:val="00685AAE"/>
    <w:rsid w:val="00686204"/>
    <w:rsid w:val="006912F2"/>
    <w:rsid w:val="00693ED8"/>
    <w:rsid w:val="006958D2"/>
    <w:rsid w:val="00697C2E"/>
    <w:rsid w:val="006A60A8"/>
    <w:rsid w:val="006B2100"/>
    <w:rsid w:val="006B3139"/>
    <w:rsid w:val="006B3285"/>
    <w:rsid w:val="006B3AC6"/>
    <w:rsid w:val="006B4352"/>
    <w:rsid w:val="006B4742"/>
    <w:rsid w:val="006B605F"/>
    <w:rsid w:val="006B7B1D"/>
    <w:rsid w:val="006C0636"/>
    <w:rsid w:val="006C1469"/>
    <w:rsid w:val="006C1586"/>
    <w:rsid w:val="006C4DA1"/>
    <w:rsid w:val="006D0B93"/>
    <w:rsid w:val="006D0CF8"/>
    <w:rsid w:val="006D11A5"/>
    <w:rsid w:val="006E055E"/>
    <w:rsid w:val="006E1AB4"/>
    <w:rsid w:val="006E43A5"/>
    <w:rsid w:val="006E59C4"/>
    <w:rsid w:val="006E6496"/>
    <w:rsid w:val="006F3DF2"/>
    <w:rsid w:val="006F4ABE"/>
    <w:rsid w:val="007020CD"/>
    <w:rsid w:val="00703D3A"/>
    <w:rsid w:val="00715C42"/>
    <w:rsid w:val="00717EF5"/>
    <w:rsid w:val="007208F8"/>
    <w:rsid w:val="00725504"/>
    <w:rsid w:val="00727470"/>
    <w:rsid w:val="00730595"/>
    <w:rsid w:val="007338C5"/>
    <w:rsid w:val="00737193"/>
    <w:rsid w:val="00737546"/>
    <w:rsid w:val="00737963"/>
    <w:rsid w:val="00744169"/>
    <w:rsid w:val="007457F4"/>
    <w:rsid w:val="0075045E"/>
    <w:rsid w:val="00752929"/>
    <w:rsid w:val="00755C5E"/>
    <w:rsid w:val="0076456F"/>
    <w:rsid w:val="00766BEC"/>
    <w:rsid w:val="00772B6E"/>
    <w:rsid w:val="00775D00"/>
    <w:rsid w:val="00776332"/>
    <w:rsid w:val="007771B3"/>
    <w:rsid w:val="007829D2"/>
    <w:rsid w:val="00783074"/>
    <w:rsid w:val="0078522D"/>
    <w:rsid w:val="0078783B"/>
    <w:rsid w:val="00790BF9"/>
    <w:rsid w:val="00791318"/>
    <w:rsid w:val="00796E6C"/>
    <w:rsid w:val="00797732"/>
    <w:rsid w:val="007A0B53"/>
    <w:rsid w:val="007A208A"/>
    <w:rsid w:val="007A2872"/>
    <w:rsid w:val="007A7FDE"/>
    <w:rsid w:val="007B12FC"/>
    <w:rsid w:val="007B17CA"/>
    <w:rsid w:val="007B2504"/>
    <w:rsid w:val="007B634A"/>
    <w:rsid w:val="007B754B"/>
    <w:rsid w:val="007B7FD7"/>
    <w:rsid w:val="007C34E4"/>
    <w:rsid w:val="007C5139"/>
    <w:rsid w:val="007D3D73"/>
    <w:rsid w:val="007D4ED7"/>
    <w:rsid w:val="007D5933"/>
    <w:rsid w:val="007E16FA"/>
    <w:rsid w:val="007E1AA9"/>
    <w:rsid w:val="007E629A"/>
    <w:rsid w:val="007F28F0"/>
    <w:rsid w:val="007F376F"/>
    <w:rsid w:val="007F7AA6"/>
    <w:rsid w:val="00801BBF"/>
    <w:rsid w:val="0080204C"/>
    <w:rsid w:val="00816FA9"/>
    <w:rsid w:val="00817C7C"/>
    <w:rsid w:val="008215CB"/>
    <w:rsid w:val="00822A22"/>
    <w:rsid w:val="00822B4C"/>
    <w:rsid w:val="00825FD9"/>
    <w:rsid w:val="0082738E"/>
    <w:rsid w:val="0082785B"/>
    <w:rsid w:val="008310C8"/>
    <w:rsid w:val="008325A2"/>
    <w:rsid w:val="00834506"/>
    <w:rsid w:val="00834900"/>
    <w:rsid w:val="00834E7E"/>
    <w:rsid w:val="008376C7"/>
    <w:rsid w:val="00841943"/>
    <w:rsid w:val="00852B41"/>
    <w:rsid w:val="008574B7"/>
    <w:rsid w:val="008655A5"/>
    <w:rsid w:val="00865871"/>
    <w:rsid w:val="00870403"/>
    <w:rsid w:val="008726A7"/>
    <w:rsid w:val="00875CBE"/>
    <w:rsid w:val="00875FF2"/>
    <w:rsid w:val="0087695A"/>
    <w:rsid w:val="00885D07"/>
    <w:rsid w:val="00886159"/>
    <w:rsid w:val="0088671C"/>
    <w:rsid w:val="008A169D"/>
    <w:rsid w:val="008A525C"/>
    <w:rsid w:val="008B187F"/>
    <w:rsid w:val="008B25CE"/>
    <w:rsid w:val="008C4EDF"/>
    <w:rsid w:val="008C5285"/>
    <w:rsid w:val="008D28F9"/>
    <w:rsid w:val="008D2F61"/>
    <w:rsid w:val="008D4F31"/>
    <w:rsid w:val="008D5702"/>
    <w:rsid w:val="008D7212"/>
    <w:rsid w:val="008E312D"/>
    <w:rsid w:val="008E7BF0"/>
    <w:rsid w:val="008F2B9C"/>
    <w:rsid w:val="008F4869"/>
    <w:rsid w:val="00900BBB"/>
    <w:rsid w:val="009026C1"/>
    <w:rsid w:val="00910B64"/>
    <w:rsid w:val="00910C25"/>
    <w:rsid w:val="0091229C"/>
    <w:rsid w:val="009132C1"/>
    <w:rsid w:val="00921498"/>
    <w:rsid w:val="00923C4A"/>
    <w:rsid w:val="009255D9"/>
    <w:rsid w:val="00930131"/>
    <w:rsid w:val="00931081"/>
    <w:rsid w:val="00934D21"/>
    <w:rsid w:val="009361D6"/>
    <w:rsid w:val="00944775"/>
    <w:rsid w:val="009479B2"/>
    <w:rsid w:val="00947BCD"/>
    <w:rsid w:val="00954424"/>
    <w:rsid w:val="00963081"/>
    <w:rsid w:val="0096693A"/>
    <w:rsid w:val="009700D0"/>
    <w:rsid w:val="00972D16"/>
    <w:rsid w:val="00973775"/>
    <w:rsid w:val="009738D8"/>
    <w:rsid w:val="00973F09"/>
    <w:rsid w:val="00976057"/>
    <w:rsid w:val="00982C43"/>
    <w:rsid w:val="00983F32"/>
    <w:rsid w:val="0099293C"/>
    <w:rsid w:val="00992C20"/>
    <w:rsid w:val="009A0E09"/>
    <w:rsid w:val="009A2928"/>
    <w:rsid w:val="009B1DE5"/>
    <w:rsid w:val="009B2791"/>
    <w:rsid w:val="009B3E3D"/>
    <w:rsid w:val="009D0452"/>
    <w:rsid w:val="009D2D9C"/>
    <w:rsid w:val="009D3F33"/>
    <w:rsid w:val="009D509B"/>
    <w:rsid w:val="009D595C"/>
    <w:rsid w:val="009D73EC"/>
    <w:rsid w:val="009E24A4"/>
    <w:rsid w:val="009E4C10"/>
    <w:rsid w:val="009E6EB3"/>
    <w:rsid w:val="009E6EF9"/>
    <w:rsid w:val="009E7B9D"/>
    <w:rsid w:val="009E7F82"/>
    <w:rsid w:val="00A01E23"/>
    <w:rsid w:val="00A03582"/>
    <w:rsid w:val="00A059BC"/>
    <w:rsid w:val="00A06C57"/>
    <w:rsid w:val="00A076D6"/>
    <w:rsid w:val="00A1230C"/>
    <w:rsid w:val="00A16085"/>
    <w:rsid w:val="00A16133"/>
    <w:rsid w:val="00A16575"/>
    <w:rsid w:val="00A17B37"/>
    <w:rsid w:val="00A17B9E"/>
    <w:rsid w:val="00A2125B"/>
    <w:rsid w:val="00A21426"/>
    <w:rsid w:val="00A23320"/>
    <w:rsid w:val="00A27417"/>
    <w:rsid w:val="00A341F4"/>
    <w:rsid w:val="00A40BDE"/>
    <w:rsid w:val="00A43717"/>
    <w:rsid w:val="00A47D3A"/>
    <w:rsid w:val="00A5025E"/>
    <w:rsid w:val="00A51CEF"/>
    <w:rsid w:val="00A60497"/>
    <w:rsid w:val="00A63929"/>
    <w:rsid w:val="00A63A4E"/>
    <w:rsid w:val="00A6449E"/>
    <w:rsid w:val="00A64AE4"/>
    <w:rsid w:val="00A66D84"/>
    <w:rsid w:val="00A705EB"/>
    <w:rsid w:val="00A715AB"/>
    <w:rsid w:val="00A72392"/>
    <w:rsid w:val="00A753D2"/>
    <w:rsid w:val="00A75668"/>
    <w:rsid w:val="00A75891"/>
    <w:rsid w:val="00A80C68"/>
    <w:rsid w:val="00A878BF"/>
    <w:rsid w:val="00A87B49"/>
    <w:rsid w:val="00A9002E"/>
    <w:rsid w:val="00A93A4B"/>
    <w:rsid w:val="00A96DA2"/>
    <w:rsid w:val="00AA0C80"/>
    <w:rsid w:val="00AA3A34"/>
    <w:rsid w:val="00AA5C9A"/>
    <w:rsid w:val="00AB167A"/>
    <w:rsid w:val="00AB24CA"/>
    <w:rsid w:val="00AB27A0"/>
    <w:rsid w:val="00AB2882"/>
    <w:rsid w:val="00AB4D4F"/>
    <w:rsid w:val="00AB57E2"/>
    <w:rsid w:val="00AB5DD6"/>
    <w:rsid w:val="00AC158D"/>
    <w:rsid w:val="00AC21B4"/>
    <w:rsid w:val="00AC66C6"/>
    <w:rsid w:val="00AD2ACD"/>
    <w:rsid w:val="00AD354E"/>
    <w:rsid w:val="00AD3D12"/>
    <w:rsid w:val="00AD561B"/>
    <w:rsid w:val="00AD5832"/>
    <w:rsid w:val="00AD5DCA"/>
    <w:rsid w:val="00AE081E"/>
    <w:rsid w:val="00AE6494"/>
    <w:rsid w:val="00AF07D0"/>
    <w:rsid w:val="00AF1470"/>
    <w:rsid w:val="00AF1F19"/>
    <w:rsid w:val="00AF20C6"/>
    <w:rsid w:val="00AF321B"/>
    <w:rsid w:val="00AF5B57"/>
    <w:rsid w:val="00B04DB1"/>
    <w:rsid w:val="00B1255F"/>
    <w:rsid w:val="00B1580D"/>
    <w:rsid w:val="00B15AE2"/>
    <w:rsid w:val="00B17006"/>
    <w:rsid w:val="00B2639A"/>
    <w:rsid w:val="00B30455"/>
    <w:rsid w:val="00B307FE"/>
    <w:rsid w:val="00B315EE"/>
    <w:rsid w:val="00B31BD8"/>
    <w:rsid w:val="00B32309"/>
    <w:rsid w:val="00B32D3D"/>
    <w:rsid w:val="00B3571D"/>
    <w:rsid w:val="00B425CC"/>
    <w:rsid w:val="00B4285A"/>
    <w:rsid w:val="00B442DE"/>
    <w:rsid w:val="00B466DE"/>
    <w:rsid w:val="00B50370"/>
    <w:rsid w:val="00B510AF"/>
    <w:rsid w:val="00B6416A"/>
    <w:rsid w:val="00B7050B"/>
    <w:rsid w:val="00B71B19"/>
    <w:rsid w:val="00B72BF9"/>
    <w:rsid w:val="00B76E72"/>
    <w:rsid w:val="00B87A7A"/>
    <w:rsid w:val="00BA311A"/>
    <w:rsid w:val="00BA33E6"/>
    <w:rsid w:val="00BA6E25"/>
    <w:rsid w:val="00BA6FB3"/>
    <w:rsid w:val="00BB216B"/>
    <w:rsid w:val="00BB4791"/>
    <w:rsid w:val="00BB48AC"/>
    <w:rsid w:val="00BB52E6"/>
    <w:rsid w:val="00BB7192"/>
    <w:rsid w:val="00BB7B8B"/>
    <w:rsid w:val="00BC2EF6"/>
    <w:rsid w:val="00BC5465"/>
    <w:rsid w:val="00BC6F48"/>
    <w:rsid w:val="00BD0650"/>
    <w:rsid w:val="00BD61B7"/>
    <w:rsid w:val="00BD65CC"/>
    <w:rsid w:val="00BD6FDA"/>
    <w:rsid w:val="00BE0327"/>
    <w:rsid w:val="00BE0E62"/>
    <w:rsid w:val="00BE2505"/>
    <w:rsid w:val="00BE3F3D"/>
    <w:rsid w:val="00BF10B1"/>
    <w:rsid w:val="00BF2DAB"/>
    <w:rsid w:val="00BF4BB4"/>
    <w:rsid w:val="00BF6D12"/>
    <w:rsid w:val="00BF7CFB"/>
    <w:rsid w:val="00C00BF0"/>
    <w:rsid w:val="00C022FC"/>
    <w:rsid w:val="00C02681"/>
    <w:rsid w:val="00C03730"/>
    <w:rsid w:val="00C079B5"/>
    <w:rsid w:val="00C1066D"/>
    <w:rsid w:val="00C13434"/>
    <w:rsid w:val="00C13B13"/>
    <w:rsid w:val="00C25391"/>
    <w:rsid w:val="00C254C4"/>
    <w:rsid w:val="00C2655B"/>
    <w:rsid w:val="00C26983"/>
    <w:rsid w:val="00C26ADC"/>
    <w:rsid w:val="00C26E67"/>
    <w:rsid w:val="00C371BA"/>
    <w:rsid w:val="00C40DF9"/>
    <w:rsid w:val="00C4216C"/>
    <w:rsid w:val="00C4331D"/>
    <w:rsid w:val="00C50E69"/>
    <w:rsid w:val="00C51FB6"/>
    <w:rsid w:val="00C54329"/>
    <w:rsid w:val="00C55B49"/>
    <w:rsid w:val="00C620A8"/>
    <w:rsid w:val="00C63DA4"/>
    <w:rsid w:val="00C70325"/>
    <w:rsid w:val="00C74235"/>
    <w:rsid w:val="00C822BD"/>
    <w:rsid w:val="00C85702"/>
    <w:rsid w:val="00C85910"/>
    <w:rsid w:val="00C86A50"/>
    <w:rsid w:val="00C920AD"/>
    <w:rsid w:val="00C93CA1"/>
    <w:rsid w:val="00C96491"/>
    <w:rsid w:val="00C975B1"/>
    <w:rsid w:val="00C979E0"/>
    <w:rsid w:val="00CA4BD8"/>
    <w:rsid w:val="00CB073D"/>
    <w:rsid w:val="00CB20A8"/>
    <w:rsid w:val="00CB2487"/>
    <w:rsid w:val="00CB4382"/>
    <w:rsid w:val="00CB580C"/>
    <w:rsid w:val="00CB7C21"/>
    <w:rsid w:val="00CC0158"/>
    <w:rsid w:val="00CC149C"/>
    <w:rsid w:val="00CC3124"/>
    <w:rsid w:val="00CC3657"/>
    <w:rsid w:val="00CC4A4B"/>
    <w:rsid w:val="00CC7492"/>
    <w:rsid w:val="00CD1C5C"/>
    <w:rsid w:val="00CD4703"/>
    <w:rsid w:val="00CD4B12"/>
    <w:rsid w:val="00CD4E1C"/>
    <w:rsid w:val="00CE0755"/>
    <w:rsid w:val="00CE4E3C"/>
    <w:rsid w:val="00CF16B4"/>
    <w:rsid w:val="00D02A34"/>
    <w:rsid w:val="00D070FF"/>
    <w:rsid w:val="00D1066C"/>
    <w:rsid w:val="00D142C5"/>
    <w:rsid w:val="00D14FA8"/>
    <w:rsid w:val="00D15CFB"/>
    <w:rsid w:val="00D17620"/>
    <w:rsid w:val="00D17EEE"/>
    <w:rsid w:val="00D22963"/>
    <w:rsid w:val="00D2298A"/>
    <w:rsid w:val="00D24A11"/>
    <w:rsid w:val="00D274DD"/>
    <w:rsid w:val="00D34860"/>
    <w:rsid w:val="00D448CD"/>
    <w:rsid w:val="00D450F4"/>
    <w:rsid w:val="00D4779E"/>
    <w:rsid w:val="00D523B8"/>
    <w:rsid w:val="00D60BCF"/>
    <w:rsid w:val="00D6165C"/>
    <w:rsid w:val="00D64295"/>
    <w:rsid w:val="00D6515C"/>
    <w:rsid w:val="00D7589A"/>
    <w:rsid w:val="00D7615A"/>
    <w:rsid w:val="00D91E0C"/>
    <w:rsid w:val="00DA1995"/>
    <w:rsid w:val="00DB0EB2"/>
    <w:rsid w:val="00DB7205"/>
    <w:rsid w:val="00DC0756"/>
    <w:rsid w:val="00DC662C"/>
    <w:rsid w:val="00DC6853"/>
    <w:rsid w:val="00DC7F68"/>
    <w:rsid w:val="00DD13AE"/>
    <w:rsid w:val="00DD5836"/>
    <w:rsid w:val="00DD682F"/>
    <w:rsid w:val="00DE1C7A"/>
    <w:rsid w:val="00DE35C5"/>
    <w:rsid w:val="00DE6ED7"/>
    <w:rsid w:val="00DF0444"/>
    <w:rsid w:val="00DF19B1"/>
    <w:rsid w:val="00DF42CC"/>
    <w:rsid w:val="00DF568F"/>
    <w:rsid w:val="00DF5BDD"/>
    <w:rsid w:val="00E05BFC"/>
    <w:rsid w:val="00E10B4E"/>
    <w:rsid w:val="00E133DB"/>
    <w:rsid w:val="00E13C23"/>
    <w:rsid w:val="00E16B84"/>
    <w:rsid w:val="00E25F3C"/>
    <w:rsid w:val="00E30C56"/>
    <w:rsid w:val="00E32E6D"/>
    <w:rsid w:val="00E33025"/>
    <w:rsid w:val="00E35C62"/>
    <w:rsid w:val="00E37800"/>
    <w:rsid w:val="00E44C30"/>
    <w:rsid w:val="00E47380"/>
    <w:rsid w:val="00E50040"/>
    <w:rsid w:val="00E5149C"/>
    <w:rsid w:val="00E5298A"/>
    <w:rsid w:val="00E603BD"/>
    <w:rsid w:val="00E62ADE"/>
    <w:rsid w:val="00E66CA0"/>
    <w:rsid w:val="00E71011"/>
    <w:rsid w:val="00E72737"/>
    <w:rsid w:val="00E73509"/>
    <w:rsid w:val="00E76141"/>
    <w:rsid w:val="00E7794D"/>
    <w:rsid w:val="00E802A9"/>
    <w:rsid w:val="00E93D48"/>
    <w:rsid w:val="00E94CE3"/>
    <w:rsid w:val="00E9682A"/>
    <w:rsid w:val="00EA003F"/>
    <w:rsid w:val="00EA7ED1"/>
    <w:rsid w:val="00EB140F"/>
    <w:rsid w:val="00EB1510"/>
    <w:rsid w:val="00EB1E30"/>
    <w:rsid w:val="00EB60E6"/>
    <w:rsid w:val="00EC0853"/>
    <w:rsid w:val="00EC1D2E"/>
    <w:rsid w:val="00EC2DFA"/>
    <w:rsid w:val="00EC5EB1"/>
    <w:rsid w:val="00EC7CF7"/>
    <w:rsid w:val="00ED563D"/>
    <w:rsid w:val="00ED5F5D"/>
    <w:rsid w:val="00ED6C6F"/>
    <w:rsid w:val="00ED77C8"/>
    <w:rsid w:val="00EE16AE"/>
    <w:rsid w:val="00EE6EBC"/>
    <w:rsid w:val="00EE6EF4"/>
    <w:rsid w:val="00EF25F3"/>
    <w:rsid w:val="00EF2814"/>
    <w:rsid w:val="00EF51F2"/>
    <w:rsid w:val="00EF58B6"/>
    <w:rsid w:val="00F0365B"/>
    <w:rsid w:val="00F03727"/>
    <w:rsid w:val="00F05205"/>
    <w:rsid w:val="00F10AFE"/>
    <w:rsid w:val="00F16E6E"/>
    <w:rsid w:val="00F17F77"/>
    <w:rsid w:val="00F21162"/>
    <w:rsid w:val="00F23EA7"/>
    <w:rsid w:val="00F4163E"/>
    <w:rsid w:val="00F4293E"/>
    <w:rsid w:val="00F429E5"/>
    <w:rsid w:val="00F4778E"/>
    <w:rsid w:val="00F50B07"/>
    <w:rsid w:val="00F5205D"/>
    <w:rsid w:val="00F61558"/>
    <w:rsid w:val="00F61F0E"/>
    <w:rsid w:val="00F63022"/>
    <w:rsid w:val="00F6408C"/>
    <w:rsid w:val="00F64783"/>
    <w:rsid w:val="00F746CD"/>
    <w:rsid w:val="00F85C02"/>
    <w:rsid w:val="00F947DC"/>
    <w:rsid w:val="00F94A36"/>
    <w:rsid w:val="00F9538D"/>
    <w:rsid w:val="00FA07AB"/>
    <w:rsid w:val="00FB393A"/>
    <w:rsid w:val="00FC156D"/>
    <w:rsid w:val="00FC537C"/>
    <w:rsid w:val="00FC6F9F"/>
    <w:rsid w:val="00FD149C"/>
    <w:rsid w:val="00FD2385"/>
    <w:rsid w:val="00FE0D4C"/>
    <w:rsid w:val="00FE1446"/>
    <w:rsid w:val="00FE20FD"/>
    <w:rsid w:val="00FF40F7"/>
    <w:rsid w:val="00FF4198"/>
    <w:rsid w:val="00FF63C9"/>
    <w:rsid w:val="00FF6694"/>
    <w:rsid w:val="37E4B916"/>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B551B4"/>
  <w14:defaultImageDpi w14:val="150"/>
  <w15:chartTrackingRefBased/>
  <w15:docId w15:val="{36D0E3ED-8EFE-43E5-AF3C-930B5C14A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en-US" w:bidi="ar-SA"/>
      </w:rPr>
    </w:rPrDefault>
    <w:pPrDefault>
      <w:pPr>
        <w:spacing w:after="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unhideWhenUsed="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lsdException w:name="Signature" w:semiHidden="1"/>
    <w:lsdException w:name="Default Paragraph Font" w:semiHidden="1" w:uiPriority="1" w:unhideWhenUsed="1"/>
    <w:lsdException w:name="Body Text" w:semiHidden="1"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uiPriority="36"/>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qFormat="1"/>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36A"/>
  </w:style>
  <w:style w:type="paragraph" w:styleId="Rubrik1">
    <w:name w:val="heading 1"/>
    <w:basedOn w:val="Rubrik"/>
    <w:next w:val="Normal"/>
    <w:link w:val="Rubrik1Char"/>
    <w:uiPriority w:val="9"/>
    <w:qFormat/>
    <w:rsid w:val="0020725E"/>
    <w:pPr>
      <w:keepNext/>
      <w:keepLines/>
      <w:numPr>
        <w:numId w:val="21"/>
      </w:numPr>
      <w:spacing w:before="400" w:after="160"/>
      <w:contextualSpacing w:val="0"/>
    </w:pPr>
    <w:rPr>
      <w:bCs w:val="0"/>
      <w:sz w:val="40"/>
      <w:szCs w:val="28"/>
    </w:rPr>
  </w:style>
  <w:style w:type="paragraph" w:styleId="Rubrik2">
    <w:name w:val="heading 2"/>
    <w:basedOn w:val="Rubrik1"/>
    <w:next w:val="Normal"/>
    <w:link w:val="Rubrik2Char"/>
    <w:uiPriority w:val="9"/>
    <w:qFormat/>
    <w:rsid w:val="00ED77C8"/>
    <w:pPr>
      <w:numPr>
        <w:ilvl w:val="1"/>
      </w:numPr>
      <w:spacing w:before="340" w:after="120"/>
      <w:outlineLvl w:val="1"/>
    </w:pPr>
    <w:rPr>
      <w:bCs/>
      <w:sz w:val="34"/>
    </w:rPr>
  </w:style>
  <w:style w:type="paragraph" w:styleId="Rubrik3">
    <w:name w:val="heading 3"/>
    <w:basedOn w:val="Rubrik2"/>
    <w:next w:val="Normal"/>
    <w:link w:val="Rubrik3Char"/>
    <w:uiPriority w:val="9"/>
    <w:qFormat/>
    <w:rsid w:val="0014474B"/>
    <w:pPr>
      <w:numPr>
        <w:ilvl w:val="2"/>
      </w:numPr>
      <w:spacing w:before="300" w:after="80"/>
      <w:outlineLvl w:val="2"/>
    </w:pPr>
    <w:rPr>
      <w:sz w:val="30"/>
      <w:szCs w:val="24"/>
    </w:rPr>
  </w:style>
  <w:style w:type="paragraph" w:styleId="Rubrik4">
    <w:name w:val="heading 4"/>
    <w:basedOn w:val="Rubrik3"/>
    <w:next w:val="Normal"/>
    <w:link w:val="Rubrik4Char"/>
    <w:uiPriority w:val="9"/>
    <w:qFormat/>
    <w:rsid w:val="00725504"/>
    <w:pPr>
      <w:numPr>
        <w:ilvl w:val="3"/>
      </w:numPr>
      <w:spacing w:before="260" w:after="40"/>
      <w:outlineLvl w:val="3"/>
    </w:pPr>
    <w:rPr>
      <w:iCs/>
      <w:sz w:val="26"/>
    </w:rPr>
  </w:style>
  <w:style w:type="paragraph" w:styleId="Rubrik5">
    <w:name w:val="heading 5"/>
    <w:basedOn w:val="Rubrik4"/>
    <w:next w:val="Normal"/>
    <w:link w:val="Rubrik5Char"/>
    <w:uiPriority w:val="9"/>
    <w:qFormat/>
    <w:rsid w:val="0014474B"/>
    <w:pPr>
      <w:numPr>
        <w:ilvl w:val="4"/>
      </w:numPr>
      <w:spacing w:before="230"/>
      <w:outlineLvl w:val="4"/>
    </w:pPr>
    <w:rPr>
      <w:bCs w:val="0"/>
      <w:sz w:val="23"/>
    </w:rPr>
  </w:style>
  <w:style w:type="paragraph" w:styleId="Rubrik6">
    <w:name w:val="heading 6"/>
    <w:basedOn w:val="Rubrik5"/>
    <w:next w:val="Normal"/>
    <w:link w:val="Rubrik6Char"/>
    <w:uiPriority w:val="9"/>
    <w:semiHidden/>
    <w:rsid w:val="00A16575"/>
    <w:pPr>
      <w:numPr>
        <w:ilvl w:val="5"/>
      </w:numPr>
      <w:outlineLvl w:val="5"/>
    </w:pPr>
    <w:rPr>
      <w:bCs/>
      <w:iCs w:val="0"/>
    </w:rPr>
  </w:style>
  <w:style w:type="paragraph" w:styleId="Rubrik7">
    <w:name w:val="heading 7"/>
    <w:basedOn w:val="Rubrik6"/>
    <w:next w:val="Normal"/>
    <w:link w:val="Rubrik7Char"/>
    <w:uiPriority w:val="9"/>
    <w:semiHidden/>
    <w:rsid w:val="00A16575"/>
    <w:pPr>
      <w:numPr>
        <w:ilvl w:val="6"/>
      </w:numPr>
      <w:outlineLvl w:val="6"/>
    </w:pPr>
    <w:rPr>
      <w:iCs/>
    </w:rPr>
  </w:style>
  <w:style w:type="paragraph" w:styleId="Rubrik8">
    <w:name w:val="heading 8"/>
    <w:basedOn w:val="Rubrik7"/>
    <w:next w:val="Normal"/>
    <w:link w:val="Rubrik8Char"/>
    <w:uiPriority w:val="9"/>
    <w:semiHidden/>
    <w:rsid w:val="00934D21"/>
    <w:pPr>
      <w:numPr>
        <w:ilvl w:val="7"/>
      </w:numPr>
      <w:outlineLvl w:val="7"/>
    </w:pPr>
    <w:rPr>
      <w:bCs w:val="0"/>
    </w:rPr>
  </w:style>
  <w:style w:type="paragraph" w:styleId="Rubrik9">
    <w:name w:val="heading 9"/>
    <w:basedOn w:val="Rubrik8"/>
    <w:next w:val="Normal"/>
    <w:link w:val="Rubrik9Char"/>
    <w:uiPriority w:val="9"/>
    <w:semiHidden/>
    <w:rsid w:val="00934D21"/>
    <w:pPr>
      <w:numPr>
        <w:ilvl w:val="8"/>
      </w:numPr>
      <w:outlineLvl w:val="8"/>
    </w:pPr>
    <w:rPr>
      <w:iCs w:val="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0725E"/>
    <w:rPr>
      <w:rFonts w:asciiTheme="majorHAnsi" w:eastAsiaTheme="majorEastAsia" w:hAnsiTheme="majorHAnsi" w:cstheme="majorBidi"/>
      <w:b/>
      <w:sz w:val="40"/>
      <w:szCs w:val="28"/>
    </w:rPr>
  </w:style>
  <w:style w:type="character" w:customStyle="1" w:styleId="Rubrik2Char">
    <w:name w:val="Rubrik 2 Char"/>
    <w:basedOn w:val="Standardstycketeckensnitt"/>
    <w:link w:val="Rubrik2"/>
    <w:uiPriority w:val="9"/>
    <w:rsid w:val="00ED77C8"/>
    <w:rPr>
      <w:rFonts w:asciiTheme="majorHAnsi" w:eastAsiaTheme="majorEastAsia" w:hAnsiTheme="majorHAnsi" w:cstheme="majorBidi"/>
      <w:b/>
      <w:bCs/>
      <w:sz w:val="34"/>
      <w:szCs w:val="28"/>
    </w:rPr>
  </w:style>
  <w:style w:type="character" w:customStyle="1" w:styleId="Rubrik3Char">
    <w:name w:val="Rubrik 3 Char"/>
    <w:basedOn w:val="Standardstycketeckensnitt"/>
    <w:link w:val="Rubrik3"/>
    <w:uiPriority w:val="9"/>
    <w:rsid w:val="0014474B"/>
    <w:rPr>
      <w:rFonts w:asciiTheme="majorHAnsi" w:eastAsiaTheme="majorEastAsia" w:hAnsiTheme="majorHAnsi" w:cstheme="majorBidi"/>
      <w:b/>
      <w:bCs/>
      <w:sz w:val="30"/>
      <w:szCs w:val="24"/>
    </w:rPr>
  </w:style>
  <w:style w:type="character" w:customStyle="1" w:styleId="Rubrik4Char">
    <w:name w:val="Rubrik 4 Char"/>
    <w:basedOn w:val="Standardstycketeckensnitt"/>
    <w:link w:val="Rubrik4"/>
    <w:uiPriority w:val="9"/>
    <w:rsid w:val="00725504"/>
    <w:rPr>
      <w:rFonts w:asciiTheme="majorHAnsi" w:eastAsiaTheme="majorEastAsia" w:hAnsiTheme="majorHAnsi" w:cstheme="majorBidi"/>
      <w:b/>
      <w:bCs/>
      <w:iCs/>
      <w:sz w:val="26"/>
      <w:szCs w:val="24"/>
    </w:rPr>
  </w:style>
  <w:style w:type="character" w:customStyle="1" w:styleId="Rubrik5Char">
    <w:name w:val="Rubrik 5 Char"/>
    <w:basedOn w:val="Standardstycketeckensnitt"/>
    <w:link w:val="Rubrik5"/>
    <w:uiPriority w:val="9"/>
    <w:rsid w:val="0014474B"/>
    <w:rPr>
      <w:rFonts w:asciiTheme="majorHAnsi" w:eastAsiaTheme="majorEastAsia" w:hAnsiTheme="majorHAnsi" w:cstheme="majorBidi"/>
      <w:b/>
      <w:iCs/>
      <w:sz w:val="23"/>
      <w:szCs w:val="24"/>
    </w:rPr>
  </w:style>
  <w:style w:type="character" w:customStyle="1" w:styleId="Rubrik6Char">
    <w:name w:val="Rubrik 6 Char"/>
    <w:basedOn w:val="Standardstycketeckensnitt"/>
    <w:link w:val="Rubrik6"/>
    <w:uiPriority w:val="9"/>
    <w:semiHidden/>
    <w:rsid w:val="00A6449E"/>
    <w:rPr>
      <w:rFonts w:asciiTheme="majorHAnsi" w:eastAsiaTheme="majorEastAsia" w:hAnsiTheme="majorHAnsi" w:cstheme="majorBidi"/>
      <w:bCs/>
      <w:szCs w:val="24"/>
    </w:rPr>
  </w:style>
  <w:style w:type="character" w:customStyle="1" w:styleId="Rubrik7Char">
    <w:name w:val="Rubrik 7 Char"/>
    <w:basedOn w:val="Standardstycketeckensnitt"/>
    <w:link w:val="Rubrik7"/>
    <w:uiPriority w:val="9"/>
    <w:semiHidden/>
    <w:rsid w:val="00A6449E"/>
    <w:rPr>
      <w:rFonts w:asciiTheme="majorHAnsi" w:eastAsiaTheme="majorEastAsia" w:hAnsiTheme="majorHAnsi" w:cstheme="majorBidi"/>
      <w:bCs/>
      <w:iCs/>
      <w:szCs w:val="24"/>
    </w:rPr>
  </w:style>
  <w:style w:type="character" w:customStyle="1" w:styleId="Rubrik8Char">
    <w:name w:val="Rubrik 8 Char"/>
    <w:basedOn w:val="Standardstycketeckensnitt"/>
    <w:link w:val="Rubrik8"/>
    <w:uiPriority w:val="9"/>
    <w:semiHidden/>
    <w:rsid w:val="00A6449E"/>
    <w:rPr>
      <w:rFonts w:asciiTheme="majorHAnsi" w:eastAsiaTheme="majorEastAsia" w:hAnsiTheme="majorHAnsi" w:cstheme="majorBidi"/>
      <w:iCs/>
      <w:szCs w:val="24"/>
    </w:rPr>
  </w:style>
  <w:style w:type="character" w:customStyle="1" w:styleId="Rubrik9Char">
    <w:name w:val="Rubrik 9 Char"/>
    <w:basedOn w:val="Standardstycketeckensnitt"/>
    <w:link w:val="Rubrik9"/>
    <w:uiPriority w:val="9"/>
    <w:semiHidden/>
    <w:rsid w:val="00A6449E"/>
    <w:rPr>
      <w:rFonts w:asciiTheme="majorHAnsi" w:eastAsiaTheme="majorEastAsia" w:hAnsiTheme="majorHAnsi" w:cstheme="majorBidi"/>
      <w:szCs w:val="24"/>
    </w:rPr>
  </w:style>
  <w:style w:type="paragraph" w:styleId="Beskrivning">
    <w:name w:val="caption"/>
    <w:basedOn w:val="Normal"/>
    <w:next w:val="Normal"/>
    <w:uiPriority w:val="99"/>
    <w:rsid w:val="0020725E"/>
    <w:rPr>
      <w:rFonts w:asciiTheme="majorHAnsi" w:hAnsiTheme="majorHAnsi"/>
      <w:bCs/>
      <w:sz w:val="18"/>
      <w:szCs w:val="18"/>
    </w:rPr>
  </w:style>
  <w:style w:type="paragraph" w:styleId="Rubrik">
    <w:name w:val="Title"/>
    <w:basedOn w:val="Normal"/>
    <w:next w:val="Normal"/>
    <w:link w:val="RubrikChar"/>
    <w:uiPriority w:val="34"/>
    <w:rsid w:val="001A761D"/>
    <w:pPr>
      <w:spacing w:before="1740" w:after="300" w:line="228" w:lineRule="auto"/>
      <w:contextualSpacing/>
      <w:outlineLvl w:val="0"/>
    </w:pPr>
    <w:rPr>
      <w:rFonts w:asciiTheme="majorHAnsi" w:eastAsiaTheme="majorEastAsia" w:hAnsiTheme="majorHAnsi" w:cstheme="majorBidi"/>
      <w:b/>
      <w:bCs/>
      <w:sz w:val="72"/>
      <w:szCs w:val="48"/>
    </w:rPr>
  </w:style>
  <w:style w:type="character" w:customStyle="1" w:styleId="RubrikChar">
    <w:name w:val="Rubrik Char"/>
    <w:basedOn w:val="Standardstycketeckensnitt"/>
    <w:link w:val="Rubrik"/>
    <w:uiPriority w:val="34"/>
    <w:rsid w:val="001A761D"/>
    <w:rPr>
      <w:rFonts w:asciiTheme="majorHAnsi" w:eastAsiaTheme="majorEastAsia" w:hAnsiTheme="majorHAnsi" w:cstheme="majorBidi"/>
      <w:b/>
      <w:bCs/>
      <w:sz w:val="72"/>
      <w:szCs w:val="48"/>
    </w:rPr>
  </w:style>
  <w:style w:type="paragraph" w:styleId="Underrubrik">
    <w:name w:val="Subtitle"/>
    <w:basedOn w:val="Rubrik"/>
    <w:next w:val="Normal"/>
    <w:link w:val="UnderrubrikChar"/>
    <w:uiPriority w:val="35"/>
    <w:rsid w:val="001A761D"/>
    <w:pPr>
      <w:numPr>
        <w:ilvl w:val="1"/>
      </w:numPr>
      <w:spacing w:before="0"/>
      <w:outlineLvl w:val="1"/>
    </w:pPr>
    <w:rPr>
      <w:b w:val="0"/>
      <w:sz w:val="40"/>
      <w:szCs w:val="24"/>
    </w:rPr>
  </w:style>
  <w:style w:type="character" w:customStyle="1" w:styleId="UnderrubrikChar">
    <w:name w:val="Underrubrik Char"/>
    <w:basedOn w:val="Standardstycketeckensnitt"/>
    <w:link w:val="Underrubrik"/>
    <w:uiPriority w:val="35"/>
    <w:rsid w:val="001A761D"/>
    <w:rPr>
      <w:rFonts w:asciiTheme="majorHAnsi" w:eastAsiaTheme="majorEastAsia" w:hAnsiTheme="majorHAnsi" w:cstheme="majorBidi"/>
      <w:bCs/>
      <w:sz w:val="40"/>
      <w:szCs w:val="24"/>
    </w:rPr>
  </w:style>
  <w:style w:type="character" w:styleId="Stark">
    <w:name w:val="Strong"/>
    <w:basedOn w:val="Standardstycketeckensnitt"/>
    <w:uiPriority w:val="22"/>
    <w:qFormat/>
    <w:rsid w:val="005B08CF"/>
    <w:rPr>
      <w:rFonts w:asciiTheme="majorHAnsi" w:hAnsiTheme="majorHAnsi"/>
      <w:b/>
      <w:bCs/>
      <w:color w:val="auto"/>
    </w:rPr>
  </w:style>
  <w:style w:type="character" w:styleId="Betoning">
    <w:name w:val="Emphasis"/>
    <w:basedOn w:val="Standardstycketeckensnitt"/>
    <w:uiPriority w:val="20"/>
    <w:semiHidden/>
    <w:rsid w:val="005F29FB"/>
    <w:rPr>
      <w:i/>
      <w:iCs/>
      <w:color w:val="auto"/>
    </w:rPr>
  </w:style>
  <w:style w:type="paragraph" w:styleId="Ingetavstnd">
    <w:name w:val="No Spacing"/>
    <w:uiPriority w:val="1"/>
    <w:rsid w:val="0011207E"/>
    <w:pPr>
      <w:spacing w:after="0"/>
    </w:pPr>
  </w:style>
  <w:style w:type="paragraph" w:styleId="Citat">
    <w:name w:val="Quote"/>
    <w:basedOn w:val="Normal"/>
    <w:next w:val="Normal"/>
    <w:link w:val="CitatChar"/>
    <w:uiPriority w:val="29"/>
    <w:qFormat/>
    <w:rsid w:val="0020725E"/>
    <w:pPr>
      <w:spacing w:before="200"/>
      <w:ind w:left="864" w:right="864"/>
    </w:pPr>
    <w:rPr>
      <w:rFonts w:asciiTheme="majorHAnsi" w:eastAsiaTheme="majorEastAsia" w:hAnsiTheme="majorHAnsi" w:cstheme="majorBidi"/>
      <w:i/>
      <w:iCs/>
      <w:sz w:val="24"/>
      <w:szCs w:val="24"/>
    </w:rPr>
  </w:style>
  <w:style w:type="character" w:customStyle="1" w:styleId="CitatChar">
    <w:name w:val="Citat Char"/>
    <w:basedOn w:val="Standardstycketeckensnitt"/>
    <w:link w:val="Citat"/>
    <w:uiPriority w:val="29"/>
    <w:rsid w:val="0020725E"/>
    <w:rPr>
      <w:rFonts w:asciiTheme="majorHAnsi" w:eastAsiaTheme="majorEastAsia" w:hAnsiTheme="majorHAnsi" w:cstheme="majorBidi"/>
      <w:i/>
      <w:iCs/>
      <w:sz w:val="24"/>
      <w:szCs w:val="24"/>
    </w:rPr>
  </w:style>
  <w:style w:type="paragraph" w:styleId="Starktcitat">
    <w:name w:val="Intense Quote"/>
    <w:basedOn w:val="Normal"/>
    <w:next w:val="Normal"/>
    <w:link w:val="StarktcitatChar"/>
    <w:uiPriority w:val="30"/>
    <w:semiHidden/>
    <w:rsid w:val="005F29F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StarktcitatChar">
    <w:name w:val="Starkt citat Char"/>
    <w:basedOn w:val="Standardstycketeckensnitt"/>
    <w:link w:val="Starktcitat"/>
    <w:uiPriority w:val="30"/>
    <w:semiHidden/>
    <w:rsid w:val="005F29FB"/>
    <w:rPr>
      <w:rFonts w:asciiTheme="majorHAnsi" w:eastAsiaTheme="majorEastAsia" w:hAnsiTheme="majorHAnsi" w:cstheme="majorBidi"/>
      <w:sz w:val="26"/>
      <w:szCs w:val="26"/>
    </w:rPr>
  </w:style>
  <w:style w:type="character" w:styleId="Diskretbetoning">
    <w:name w:val="Subtle Emphasis"/>
    <w:basedOn w:val="Standardstycketeckensnitt"/>
    <w:uiPriority w:val="19"/>
    <w:semiHidden/>
    <w:rsid w:val="005F29FB"/>
    <w:rPr>
      <w:i/>
      <w:iCs/>
      <w:color w:val="auto"/>
    </w:rPr>
  </w:style>
  <w:style w:type="character" w:styleId="Starkbetoning">
    <w:name w:val="Intense Emphasis"/>
    <w:basedOn w:val="Standardstycketeckensnitt"/>
    <w:uiPriority w:val="21"/>
    <w:semiHidden/>
    <w:rsid w:val="005F29FB"/>
    <w:rPr>
      <w:b/>
      <w:bCs/>
      <w:i/>
      <w:iCs/>
      <w:color w:val="auto"/>
    </w:rPr>
  </w:style>
  <w:style w:type="character" w:styleId="Diskretreferens">
    <w:name w:val="Subtle Reference"/>
    <w:basedOn w:val="Standardstycketeckensnitt"/>
    <w:uiPriority w:val="31"/>
    <w:semiHidden/>
    <w:rsid w:val="005F29FB"/>
    <w:rPr>
      <w:smallCaps/>
      <w:color w:val="auto"/>
      <w:u w:val="single" w:color="7F7F7F" w:themeColor="text1" w:themeTint="80"/>
    </w:rPr>
  </w:style>
  <w:style w:type="character" w:styleId="Starkreferens">
    <w:name w:val="Intense Reference"/>
    <w:basedOn w:val="Standardstycketeckensnitt"/>
    <w:uiPriority w:val="32"/>
    <w:semiHidden/>
    <w:rsid w:val="005F29FB"/>
    <w:rPr>
      <w:b/>
      <w:bCs/>
      <w:smallCaps/>
      <w:color w:val="auto"/>
      <w:u w:val="single"/>
    </w:rPr>
  </w:style>
  <w:style w:type="character" w:styleId="Bokenstitel">
    <w:name w:val="Book Title"/>
    <w:basedOn w:val="Standardstycketeckensnitt"/>
    <w:uiPriority w:val="33"/>
    <w:semiHidden/>
    <w:rsid w:val="005F29FB"/>
    <w:rPr>
      <w:b/>
      <w:bCs/>
      <w:smallCaps/>
      <w:color w:val="auto"/>
    </w:rPr>
  </w:style>
  <w:style w:type="paragraph" w:styleId="Innehllsfrteckningsrubrik">
    <w:name w:val="TOC Heading"/>
    <w:basedOn w:val="Rubrik1"/>
    <w:next w:val="Normal"/>
    <w:uiPriority w:val="39"/>
    <w:rsid w:val="00AF1F19"/>
    <w:pPr>
      <w:numPr>
        <w:numId w:val="0"/>
      </w:numPr>
      <w:spacing w:after="240"/>
    </w:pPr>
  </w:style>
  <w:style w:type="paragraph" w:styleId="Innehll1">
    <w:name w:val="toc 1"/>
    <w:basedOn w:val="Normal"/>
    <w:next w:val="Normal"/>
    <w:uiPriority w:val="39"/>
    <w:rsid w:val="00295FF6"/>
    <w:pPr>
      <w:tabs>
        <w:tab w:val="right" w:leader="dot" w:pos="9062"/>
      </w:tabs>
      <w:spacing w:before="200" w:after="60" w:line="312" w:lineRule="auto"/>
      <w:ind w:left="425" w:hanging="425"/>
    </w:pPr>
    <w:rPr>
      <w:rFonts w:asciiTheme="majorHAnsi" w:hAnsiTheme="majorHAnsi"/>
      <w:b/>
      <w:noProof/>
      <w:sz w:val="20"/>
      <w:lang w:eastAsia="en-GB"/>
    </w:rPr>
  </w:style>
  <w:style w:type="paragraph" w:styleId="Innehll2">
    <w:name w:val="toc 2"/>
    <w:basedOn w:val="Normal"/>
    <w:next w:val="Normal"/>
    <w:uiPriority w:val="39"/>
    <w:rsid w:val="00BB216B"/>
    <w:pPr>
      <w:tabs>
        <w:tab w:val="right" w:leader="dot" w:pos="9062"/>
      </w:tabs>
      <w:spacing w:after="100" w:line="240" w:lineRule="auto"/>
      <w:ind w:left="652" w:hanging="425"/>
    </w:pPr>
    <w:rPr>
      <w:rFonts w:asciiTheme="majorHAnsi" w:hAnsiTheme="majorHAnsi"/>
      <w:noProof/>
      <w:sz w:val="20"/>
    </w:rPr>
  </w:style>
  <w:style w:type="paragraph" w:styleId="Innehll3">
    <w:name w:val="toc 3"/>
    <w:basedOn w:val="Normal"/>
    <w:next w:val="Normal"/>
    <w:uiPriority w:val="39"/>
    <w:rsid w:val="00BB216B"/>
    <w:pPr>
      <w:tabs>
        <w:tab w:val="right" w:leader="dot" w:pos="9062"/>
      </w:tabs>
      <w:spacing w:after="100" w:line="240" w:lineRule="auto"/>
      <w:ind w:left="879" w:hanging="425"/>
    </w:pPr>
    <w:rPr>
      <w:rFonts w:asciiTheme="majorHAnsi" w:hAnsiTheme="majorHAnsi"/>
      <w:noProof/>
      <w:sz w:val="20"/>
    </w:rPr>
  </w:style>
  <w:style w:type="paragraph" w:styleId="Innehll4">
    <w:name w:val="toc 4"/>
    <w:basedOn w:val="Normal"/>
    <w:next w:val="Normal"/>
    <w:uiPriority w:val="39"/>
    <w:rsid w:val="00BB216B"/>
    <w:pPr>
      <w:spacing w:after="100" w:line="240" w:lineRule="auto"/>
      <w:ind w:left="1105" w:hanging="425"/>
    </w:pPr>
    <w:rPr>
      <w:rFonts w:asciiTheme="majorHAnsi" w:hAnsiTheme="majorHAnsi"/>
      <w:sz w:val="20"/>
    </w:rPr>
  </w:style>
  <w:style w:type="paragraph" w:styleId="Innehll5">
    <w:name w:val="toc 5"/>
    <w:basedOn w:val="Normal"/>
    <w:next w:val="Normal"/>
    <w:uiPriority w:val="39"/>
    <w:semiHidden/>
    <w:rsid w:val="00972D16"/>
    <w:pPr>
      <w:spacing w:after="100"/>
      <w:ind w:left="1701"/>
    </w:pPr>
  </w:style>
  <w:style w:type="paragraph" w:styleId="Innehll6">
    <w:name w:val="toc 6"/>
    <w:basedOn w:val="Normal"/>
    <w:next w:val="Normal"/>
    <w:uiPriority w:val="39"/>
    <w:semiHidden/>
    <w:rsid w:val="00972D16"/>
    <w:pPr>
      <w:spacing w:after="100"/>
      <w:ind w:left="2126"/>
    </w:pPr>
  </w:style>
  <w:style w:type="paragraph" w:styleId="Innehll7">
    <w:name w:val="toc 7"/>
    <w:basedOn w:val="Normal"/>
    <w:next w:val="Normal"/>
    <w:uiPriority w:val="39"/>
    <w:semiHidden/>
    <w:rsid w:val="00972D16"/>
    <w:pPr>
      <w:spacing w:after="100"/>
      <w:ind w:left="2552"/>
    </w:pPr>
  </w:style>
  <w:style w:type="paragraph" w:styleId="Innehll8">
    <w:name w:val="toc 8"/>
    <w:basedOn w:val="Normal"/>
    <w:next w:val="Normal"/>
    <w:uiPriority w:val="39"/>
    <w:semiHidden/>
    <w:rsid w:val="00972D16"/>
    <w:pPr>
      <w:spacing w:after="100"/>
      <w:ind w:left="2977"/>
    </w:pPr>
  </w:style>
  <w:style w:type="paragraph" w:styleId="Innehll9">
    <w:name w:val="toc 9"/>
    <w:basedOn w:val="Normal"/>
    <w:next w:val="Normal"/>
    <w:uiPriority w:val="39"/>
    <w:semiHidden/>
    <w:rsid w:val="00972D16"/>
    <w:pPr>
      <w:spacing w:after="100"/>
      <w:ind w:left="3402"/>
    </w:pPr>
  </w:style>
  <w:style w:type="paragraph" w:styleId="Sidhuvud">
    <w:name w:val="header"/>
    <w:basedOn w:val="Normal"/>
    <w:link w:val="SidhuvudChar"/>
    <w:uiPriority w:val="99"/>
    <w:rsid w:val="00563C16"/>
    <w:pPr>
      <w:tabs>
        <w:tab w:val="center" w:pos="4536"/>
        <w:tab w:val="right" w:pos="9072"/>
      </w:tabs>
      <w:spacing w:after="0" w:line="240" w:lineRule="auto"/>
      <w:ind w:right="-1418"/>
    </w:pPr>
    <w:rPr>
      <w:rFonts w:asciiTheme="majorHAnsi" w:hAnsiTheme="majorHAnsi"/>
      <w:sz w:val="18"/>
    </w:rPr>
  </w:style>
  <w:style w:type="character" w:customStyle="1" w:styleId="SidhuvudChar">
    <w:name w:val="Sidhuvud Char"/>
    <w:basedOn w:val="Standardstycketeckensnitt"/>
    <w:link w:val="Sidhuvud"/>
    <w:uiPriority w:val="99"/>
    <w:rsid w:val="00563C16"/>
    <w:rPr>
      <w:rFonts w:asciiTheme="majorHAnsi" w:hAnsiTheme="majorHAnsi"/>
      <w:sz w:val="18"/>
    </w:rPr>
  </w:style>
  <w:style w:type="paragraph" w:styleId="Sidfot">
    <w:name w:val="footer"/>
    <w:basedOn w:val="Normal"/>
    <w:link w:val="SidfotChar"/>
    <w:uiPriority w:val="99"/>
    <w:rsid w:val="00563C16"/>
    <w:pPr>
      <w:tabs>
        <w:tab w:val="center" w:pos="4536"/>
        <w:tab w:val="right" w:pos="9072"/>
      </w:tabs>
      <w:spacing w:after="0" w:line="240" w:lineRule="auto"/>
      <w:ind w:left="-1418" w:right="-1418"/>
    </w:pPr>
    <w:rPr>
      <w:rFonts w:asciiTheme="majorHAnsi" w:hAnsiTheme="majorHAnsi"/>
      <w:sz w:val="18"/>
    </w:rPr>
  </w:style>
  <w:style w:type="character" w:customStyle="1" w:styleId="SidfotChar">
    <w:name w:val="Sidfot Char"/>
    <w:basedOn w:val="Standardstycketeckensnitt"/>
    <w:link w:val="Sidfot"/>
    <w:uiPriority w:val="99"/>
    <w:rsid w:val="00563C16"/>
    <w:rPr>
      <w:rFonts w:asciiTheme="majorHAnsi" w:hAnsiTheme="majorHAnsi"/>
      <w:sz w:val="18"/>
    </w:rPr>
  </w:style>
  <w:style w:type="paragraph" w:styleId="Punktlista">
    <w:name w:val="List Bullet"/>
    <w:basedOn w:val="Normal"/>
    <w:uiPriority w:val="24"/>
    <w:semiHidden/>
    <w:qFormat/>
    <w:rsid w:val="006D0CF8"/>
    <w:pPr>
      <w:numPr>
        <w:numId w:val="6"/>
      </w:numPr>
      <w:spacing w:before="160"/>
      <w:contextualSpacing/>
    </w:pPr>
  </w:style>
  <w:style w:type="paragraph" w:styleId="Numreradlista">
    <w:name w:val="List Number"/>
    <w:basedOn w:val="Normal"/>
    <w:uiPriority w:val="25"/>
    <w:semiHidden/>
    <w:qFormat/>
    <w:rsid w:val="0020725E"/>
    <w:pPr>
      <w:numPr>
        <w:numId w:val="1"/>
      </w:numPr>
      <w:spacing w:before="160"/>
      <w:ind w:left="714" w:hanging="357"/>
      <w:contextualSpacing/>
    </w:pPr>
  </w:style>
  <w:style w:type="paragraph" w:styleId="Fotnotstext">
    <w:name w:val="footnote text"/>
    <w:basedOn w:val="Normal"/>
    <w:link w:val="FotnotstextChar"/>
    <w:uiPriority w:val="99"/>
    <w:rsid w:val="00783074"/>
    <w:pPr>
      <w:spacing w:after="0" w:line="240" w:lineRule="auto"/>
      <w:ind w:left="142" w:hanging="142"/>
    </w:pPr>
    <w:rPr>
      <w:sz w:val="16"/>
      <w:szCs w:val="20"/>
    </w:rPr>
  </w:style>
  <w:style w:type="character" w:customStyle="1" w:styleId="FotnotstextChar">
    <w:name w:val="Fotnotstext Char"/>
    <w:basedOn w:val="Standardstycketeckensnitt"/>
    <w:link w:val="Fotnotstext"/>
    <w:uiPriority w:val="99"/>
    <w:rsid w:val="00783074"/>
    <w:rPr>
      <w:sz w:val="16"/>
      <w:szCs w:val="20"/>
    </w:rPr>
  </w:style>
  <w:style w:type="character" w:styleId="Fotnotsreferens">
    <w:name w:val="footnote reference"/>
    <w:basedOn w:val="Standardstycketeckensnitt"/>
    <w:uiPriority w:val="99"/>
    <w:rsid w:val="00AD5832"/>
    <w:rPr>
      <w:vertAlign w:val="superscript"/>
    </w:rPr>
  </w:style>
  <w:style w:type="table" w:styleId="Tabellrutnt">
    <w:name w:val="Table Grid"/>
    <w:aliases w:val="abc"/>
    <w:basedOn w:val="Normaltabell"/>
    <w:uiPriority w:val="59"/>
    <w:rsid w:val="00976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rsid w:val="00976057"/>
    <w:rPr>
      <w:color w:val="5F5F5F" w:themeColor="hyperlink"/>
      <w:u w:val="single"/>
    </w:rPr>
  </w:style>
  <w:style w:type="paragraph" w:styleId="Liststycke">
    <w:name w:val="List Paragraph"/>
    <w:basedOn w:val="Normal"/>
    <w:uiPriority w:val="34"/>
    <w:qFormat/>
    <w:rsid w:val="00481060"/>
    <w:pPr>
      <w:ind w:left="720"/>
      <w:contextualSpacing/>
    </w:pPr>
  </w:style>
  <w:style w:type="paragraph" w:styleId="Numreradlista2">
    <w:name w:val="List Number 2"/>
    <w:basedOn w:val="Numreradlista"/>
    <w:uiPriority w:val="25"/>
    <w:semiHidden/>
    <w:rsid w:val="005D371E"/>
    <w:pPr>
      <w:numPr>
        <w:ilvl w:val="1"/>
      </w:numPr>
      <w:ind w:left="1077" w:hanging="357"/>
    </w:pPr>
  </w:style>
  <w:style w:type="paragraph" w:styleId="Numreradlista3">
    <w:name w:val="List Number 3"/>
    <w:basedOn w:val="Numreradlista2"/>
    <w:uiPriority w:val="25"/>
    <w:semiHidden/>
    <w:rsid w:val="005D371E"/>
    <w:pPr>
      <w:numPr>
        <w:ilvl w:val="2"/>
      </w:numPr>
      <w:ind w:left="1434" w:hanging="357"/>
    </w:pPr>
  </w:style>
  <w:style w:type="paragraph" w:styleId="Numreradlista4">
    <w:name w:val="List Number 4"/>
    <w:basedOn w:val="Numreradlista3"/>
    <w:uiPriority w:val="25"/>
    <w:semiHidden/>
    <w:rsid w:val="005D371E"/>
    <w:pPr>
      <w:numPr>
        <w:ilvl w:val="3"/>
      </w:numPr>
      <w:ind w:left="1792" w:hanging="357"/>
    </w:pPr>
  </w:style>
  <w:style w:type="paragraph" w:styleId="Numreradlista5">
    <w:name w:val="List Number 5"/>
    <w:basedOn w:val="Numreradlista4"/>
    <w:uiPriority w:val="25"/>
    <w:semiHidden/>
    <w:rsid w:val="005D371E"/>
    <w:pPr>
      <w:numPr>
        <w:ilvl w:val="4"/>
      </w:numPr>
      <w:ind w:left="2149" w:hanging="357"/>
    </w:pPr>
  </w:style>
  <w:style w:type="paragraph" w:styleId="Punktlista2">
    <w:name w:val="List Bullet 2"/>
    <w:basedOn w:val="Punktlista"/>
    <w:uiPriority w:val="24"/>
    <w:semiHidden/>
    <w:rsid w:val="0020725E"/>
    <w:pPr>
      <w:numPr>
        <w:ilvl w:val="1"/>
      </w:numPr>
    </w:pPr>
  </w:style>
  <w:style w:type="paragraph" w:styleId="Punktlista3">
    <w:name w:val="List Bullet 3"/>
    <w:basedOn w:val="Punktlista2"/>
    <w:uiPriority w:val="24"/>
    <w:semiHidden/>
    <w:rsid w:val="005D371E"/>
    <w:pPr>
      <w:numPr>
        <w:ilvl w:val="2"/>
      </w:numPr>
    </w:pPr>
  </w:style>
  <w:style w:type="paragraph" w:styleId="Punktlista4">
    <w:name w:val="List Bullet 4"/>
    <w:basedOn w:val="Punktlista3"/>
    <w:uiPriority w:val="24"/>
    <w:semiHidden/>
    <w:rsid w:val="005D371E"/>
    <w:pPr>
      <w:numPr>
        <w:ilvl w:val="3"/>
      </w:numPr>
    </w:pPr>
  </w:style>
  <w:style w:type="paragraph" w:styleId="Punktlista5">
    <w:name w:val="List Bullet 5"/>
    <w:basedOn w:val="Punktlista4"/>
    <w:uiPriority w:val="24"/>
    <w:semiHidden/>
    <w:rsid w:val="005D371E"/>
    <w:pPr>
      <w:numPr>
        <w:ilvl w:val="4"/>
      </w:numPr>
    </w:pPr>
  </w:style>
  <w:style w:type="paragraph" w:styleId="Slutnotstext">
    <w:name w:val="endnote text"/>
    <w:basedOn w:val="Normal"/>
    <w:link w:val="SlutnotstextChar"/>
    <w:uiPriority w:val="99"/>
    <w:unhideWhenUsed/>
    <w:rsid w:val="00783074"/>
    <w:pPr>
      <w:spacing w:after="0" w:line="240" w:lineRule="auto"/>
      <w:ind w:left="142" w:hanging="142"/>
    </w:pPr>
    <w:rPr>
      <w:sz w:val="16"/>
      <w:szCs w:val="20"/>
    </w:rPr>
  </w:style>
  <w:style w:type="character" w:customStyle="1" w:styleId="SlutnotstextChar">
    <w:name w:val="Slutnotstext Char"/>
    <w:basedOn w:val="Standardstycketeckensnitt"/>
    <w:link w:val="Slutnotstext"/>
    <w:uiPriority w:val="99"/>
    <w:rsid w:val="00783074"/>
    <w:rPr>
      <w:sz w:val="16"/>
      <w:szCs w:val="20"/>
    </w:rPr>
  </w:style>
  <w:style w:type="character" w:styleId="Slutnotsreferens">
    <w:name w:val="endnote reference"/>
    <w:basedOn w:val="Standardstycketeckensnitt"/>
    <w:uiPriority w:val="99"/>
    <w:semiHidden/>
    <w:rsid w:val="00783074"/>
    <w:rPr>
      <w:vertAlign w:val="superscript"/>
    </w:rPr>
  </w:style>
  <w:style w:type="character" w:styleId="Platshllartext">
    <w:name w:val="Placeholder Text"/>
    <w:basedOn w:val="Standardstycketeckensnitt"/>
    <w:uiPriority w:val="99"/>
    <w:rsid w:val="006137D6"/>
    <w:rPr>
      <w:color w:val="7F7F7F" w:themeColor="text1" w:themeTint="80"/>
      <w:bdr w:val="none" w:sz="0" w:space="0" w:color="auto"/>
      <w:shd w:val="clear" w:color="auto" w:fill="F0F0F0"/>
    </w:rPr>
  </w:style>
  <w:style w:type="paragraph" w:styleId="Adress-brev">
    <w:name w:val="envelope address"/>
    <w:basedOn w:val="Normal"/>
    <w:uiPriority w:val="99"/>
    <w:rsid w:val="00CC3124"/>
    <w:pPr>
      <w:spacing w:after="720"/>
      <w:ind w:left="4253"/>
      <w:contextualSpacing/>
    </w:pPr>
    <w:rPr>
      <w:noProof/>
    </w:rPr>
  </w:style>
  <w:style w:type="paragraph" w:styleId="Avslutandetext">
    <w:name w:val="Closing"/>
    <w:basedOn w:val="Normal"/>
    <w:next w:val="Normal"/>
    <w:link w:val="AvslutandetextChar"/>
    <w:uiPriority w:val="99"/>
    <w:rsid w:val="00A87B49"/>
    <w:pPr>
      <w:spacing w:after="800" w:line="240" w:lineRule="auto"/>
      <w:contextualSpacing/>
    </w:pPr>
    <w:rPr>
      <w:lang w:val="en-GB"/>
    </w:rPr>
  </w:style>
  <w:style w:type="character" w:customStyle="1" w:styleId="AvslutandetextChar">
    <w:name w:val="Avslutande text Char"/>
    <w:basedOn w:val="Standardstycketeckensnitt"/>
    <w:link w:val="Avslutandetext"/>
    <w:uiPriority w:val="99"/>
    <w:rsid w:val="00A87B49"/>
    <w:rPr>
      <w:lang w:val="en-GB"/>
    </w:rPr>
  </w:style>
  <w:style w:type="paragraph" w:styleId="Inledning">
    <w:name w:val="Salutation"/>
    <w:basedOn w:val="Normal"/>
    <w:next w:val="Normal"/>
    <w:link w:val="InledningChar"/>
    <w:uiPriority w:val="36"/>
    <w:semiHidden/>
    <w:rsid w:val="00BE3F3D"/>
    <w:rPr>
      <w:i/>
    </w:rPr>
  </w:style>
  <w:style w:type="character" w:customStyle="1" w:styleId="InledningChar">
    <w:name w:val="Inledning Char"/>
    <w:basedOn w:val="Standardstycketeckensnitt"/>
    <w:link w:val="Inledning"/>
    <w:uiPriority w:val="36"/>
    <w:semiHidden/>
    <w:rsid w:val="004F4A51"/>
    <w:rPr>
      <w:i/>
    </w:rPr>
  </w:style>
  <w:style w:type="paragraph" w:customStyle="1" w:styleId="Klla">
    <w:name w:val="Källa"/>
    <w:basedOn w:val="Normal"/>
    <w:next w:val="Normal"/>
    <w:uiPriority w:val="26"/>
    <w:qFormat/>
    <w:rsid w:val="0020725E"/>
    <w:pPr>
      <w:spacing w:line="240" w:lineRule="auto"/>
    </w:pPr>
    <w:rPr>
      <w:rFonts w:asciiTheme="majorHAnsi" w:hAnsiTheme="majorHAnsi"/>
      <w:sz w:val="18"/>
    </w:rPr>
  </w:style>
  <w:style w:type="character" w:styleId="Sidnummer">
    <w:name w:val="page number"/>
    <w:basedOn w:val="Standardstycketeckensnitt"/>
    <w:uiPriority w:val="99"/>
    <w:rsid w:val="00464C39"/>
    <w:rPr>
      <w:rFonts w:asciiTheme="majorHAnsi" w:hAnsiTheme="majorHAnsi"/>
      <w:sz w:val="18"/>
    </w:rPr>
  </w:style>
  <w:style w:type="table" w:styleId="Oformateradtabell1">
    <w:name w:val="Plain Table 1"/>
    <w:basedOn w:val="Normaltabell"/>
    <w:uiPriority w:val="41"/>
    <w:rsid w:val="00164C1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tersundsKommun">
    <w:name w:val="Östersunds Kommun"/>
    <w:basedOn w:val="Oformateradtabell3"/>
    <w:uiPriority w:val="99"/>
    <w:rsid w:val="007F376F"/>
    <w:rPr>
      <w:rFonts w:asciiTheme="majorHAnsi" w:hAnsiTheme="majorHAnsi"/>
      <w:sz w:val="18"/>
      <w:szCs w:val="20"/>
      <w:lang w:eastAsia="sv-SE" w:bidi="th-TH"/>
    </w:rPr>
    <w:tblPr>
      <w:tblBorders>
        <w:top w:val="single" w:sz="4" w:space="0" w:color="B2B2B2" w:themeColor="accent4"/>
        <w:left w:val="single" w:sz="4" w:space="0" w:color="B2B2B2" w:themeColor="accent4"/>
        <w:bottom w:val="single" w:sz="4" w:space="0" w:color="B2B2B2" w:themeColor="accent4"/>
        <w:right w:val="single" w:sz="4" w:space="0" w:color="B2B2B2" w:themeColor="accent4"/>
        <w:insideH w:val="single" w:sz="4" w:space="0" w:color="B2B2B2" w:themeColor="accent4"/>
        <w:insideV w:val="single" w:sz="4" w:space="0" w:color="B2B2B2" w:themeColor="accent4"/>
      </w:tblBorders>
      <w:tblCellMar>
        <w:top w:w="28" w:type="dxa"/>
        <w:left w:w="57" w:type="dxa"/>
        <w:bottom w:w="28" w:type="dxa"/>
        <w:right w:w="57" w:type="dxa"/>
      </w:tblCellMar>
    </w:tblPr>
    <w:tblStylePr w:type="firstRow">
      <w:pPr>
        <w:jc w:val="left"/>
      </w:pPr>
      <w:rPr>
        <w:rFonts w:asciiTheme="majorHAnsi" w:hAnsiTheme="majorHAnsi"/>
        <w:b/>
        <w:bCs/>
        <w:caps w:val="0"/>
        <w:color w:val="FFFFFF" w:themeColor="background1"/>
        <w:sz w:val="18"/>
      </w:rPr>
      <w:tblPr/>
      <w:trPr>
        <w:tblHeader/>
      </w:trPr>
      <w:tcPr>
        <w:tcBorders>
          <w:bottom w:val="single" w:sz="4" w:space="0" w:color="7F7F7F" w:themeColor="text1" w:themeTint="80"/>
        </w:tcBorders>
        <w:shd w:val="clear" w:color="auto" w:fill="216093"/>
      </w:tcPr>
    </w:tblStylePr>
    <w:tblStylePr w:type="lastRow">
      <w:rPr>
        <w:rFonts w:asciiTheme="majorHAnsi" w:hAnsiTheme="majorHAnsi"/>
        <w:b w:val="0"/>
        <w:bCs/>
        <w:caps/>
        <w:sz w:val="18"/>
      </w:rPr>
      <w:tblPr/>
      <w:tcPr>
        <w:tcBorders>
          <w:top w:val="nil"/>
        </w:tcBorders>
      </w:tcPr>
    </w:tblStylePr>
    <w:tblStylePr w:type="firstCol">
      <w:rPr>
        <w:rFonts w:asciiTheme="majorHAnsi" w:hAnsiTheme="majorHAnsi"/>
        <w:b w:val="0"/>
        <w:bCs/>
        <w:caps w:val="0"/>
      </w:rPr>
      <w:tblPr/>
      <w:tcPr>
        <w:tcBorders>
          <w:top w:val="single" w:sz="4" w:space="0" w:color="B2B2B2" w:themeColor="accent4"/>
          <w:left w:val="single" w:sz="4" w:space="0" w:color="B2B2B2" w:themeColor="accent4"/>
          <w:bottom w:val="single" w:sz="4" w:space="0" w:color="B2B2B2" w:themeColor="accent4"/>
          <w:right w:val="single" w:sz="4" w:space="0" w:color="B2B2B2" w:themeColor="accent4"/>
          <w:insideH w:val="single" w:sz="4" w:space="0" w:color="B2B2B2" w:themeColor="accent4"/>
          <w:insideV w:val="single" w:sz="4" w:space="0" w:color="B2B2B2" w:themeColor="accent4"/>
        </w:tcBorders>
      </w:tcPr>
    </w:tblStylePr>
    <w:tblStylePr w:type="lastCol">
      <w:rPr>
        <w:rFonts w:asciiTheme="majorHAnsi" w:hAnsiTheme="majorHAnsi"/>
        <w:b w:val="0"/>
        <w:bCs/>
        <w:caps/>
        <w:sz w:val="18"/>
      </w:rPr>
      <w:tblPr/>
      <w:tcPr>
        <w:tcBorders>
          <w:left w:val="nil"/>
        </w:tcBorders>
      </w:tcPr>
    </w:tblStylePr>
    <w:tblStylePr w:type="band1Vert">
      <w:rPr>
        <w:rFonts w:asciiTheme="majorHAnsi" w:hAnsiTheme="majorHAnsi"/>
        <w:sz w:val="18"/>
      </w:rPr>
      <w:tblPr/>
      <w:tcPr>
        <w:shd w:val="clear" w:color="auto" w:fill="F2F2F2" w:themeFill="background1" w:themeFillShade="F2"/>
      </w:tcPr>
    </w:tblStylePr>
    <w:tblStylePr w:type="band2Vert">
      <w:rPr>
        <w:rFonts w:asciiTheme="majorHAnsi" w:hAnsiTheme="majorHAnsi"/>
        <w:sz w:val="18"/>
      </w:r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3">
    <w:name w:val="Plain Table 3"/>
    <w:basedOn w:val="Normaltabell"/>
    <w:uiPriority w:val="43"/>
    <w:rsid w:val="00164C1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Dokumentinformation">
    <w:name w:val="Dokumentinformation"/>
    <w:uiPriority w:val="99"/>
    <w:rsid w:val="004F4A51"/>
    <w:pPr>
      <w:tabs>
        <w:tab w:val="left" w:pos="1843"/>
      </w:tabs>
      <w:spacing w:after="20" w:line="240" w:lineRule="auto"/>
      <w:ind w:left="1843" w:hanging="1843"/>
    </w:pPr>
    <w:rPr>
      <w:rFonts w:asciiTheme="majorHAnsi" w:eastAsia="Times New Roman" w:hAnsiTheme="majorHAnsi" w:cstheme="minorHAnsi"/>
      <w:bCs/>
      <w:sz w:val="18"/>
      <w:szCs w:val="20"/>
      <w:lang w:eastAsia="sv-SE"/>
    </w:rPr>
  </w:style>
  <w:style w:type="paragraph" w:customStyle="1" w:styleId="Rubrikinnehll">
    <w:name w:val="Rubrik innehåll"/>
    <w:basedOn w:val="Innehllsfrteckningsrubrik"/>
    <w:link w:val="RubrikinnehllChar"/>
    <w:semiHidden/>
    <w:rsid w:val="00852B41"/>
    <w:pPr>
      <w:spacing w:before="360" w:after="60" w:line="264" w:lineRule="auto"/>
    </w:pPr>
    <w:rPr>
      <w:bCs/>
      <w:sz w:val="28"/>
      <w:lang w:eastAsia="sv-SE"/>
    </w:rPr>
  </w:style>
  <w:style w:type="character" w:customStyle="1" w:styleId="RubrikinnehllChar">
    <w:name w:val="Rubrik innehåll Char"/>
    <w:basedOn w:val="Standardstycketeckensnitt"/>
    <w:link w:val="Rubrikinnehll"/>
    <w:semiHidden/>
    <w:rsid w:val="00727470"/>
    <w:rPr>
      <w:rFonts w:asciiTheme="majorHAnsi" w:eastAsiaTheme="majorEastAsia" w:hAnsiTheme="majorHAnsi" w:cstheme="majorBidi"/>
      <w:b/>
      <w:bCs/>
      <w:sz w:val="28"/>
      <w:szCs w:val="28"/>
      <w:lang w:eastAsia="sv-SE"/>
    </w:rPr>
  </w:style>
  <w:style w:type="paragraph" w:customStyle="1" w:styleId="Hjlptext">
    <w:name w:val="Hjälptext"/>
    <w:basedOn w:val="Normal"/>
    <w:uiPriority w:val="33"/>
    <w:rsid w:val="009E4C10"/>
    <w:rPr>
      <w:color w:val="216093" w:themeColor="accent6"/>
    </w:rPr>
  </w:style>
  <w:style w:type="paragraph" w:customStyle="1" w:styleId="BodyText">
    <w:name w:val="BodyText"/>
    <w:basedOn w:val="Normal"/>
    <w:link w:val="BodyTextChar"/>
    <w:qFormat/>
    <w:rsid w:val="000A7CDD"/>
    <w:pPr>
      <w:spacing w:after="120" w:line="240" w:lineRule="auto"/>
    </w:pPr>
    <w:rPr>
      <w:rFonts w:ascii="Arial" w:eastAsia="Times New Roman" w:hAnsi="Arial" w:cs="Times New Roman"/>
      <w:color w:val="000000"/>
    </w:rPr>
  </w:style>
  <w:style w:type="character" w:customStyle="1" w:styleId="BodyTextChar">
    <w:name w:val="BodyText Char"/>
    <w:link w:val="BodyText"/>
    <w:rsid w:val="000A7CDD"/>
    <w:rPr>
      <w:rFonts w:ascii="Arial" w:eastAsia="Times New Roman" w:hAnsi="Arial" w:cs="Times New Roman"/>
      <w:color w:val="000000"/>
    </w:rPr>
  </w:style>
  <w:style w:type="paragraph" w:styleId="Normalwebb">
    <w:name w:val="Normal (Web)"/>
    <w:basedOn w:val="Normal"/>
    <w:uiPriority w:val="99"/>
    <w:semiHidden/>
    <w:unhideWhenUsed/>
    <w:rsid w:val="000A7CDD"/>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Protokolltext">
    <w:name w:val="Protokoll text"/>
    <w:qFormat/>
    <w:rsid w:val="000A7CDD"/>
    <w:pPr>
      <w:ind w:left="227"/>
    </w:pPr>
    <w:rPr>
      <w:rFonts w:ascii="Times New Roman" w:eastAsia="Times New Roman" w:hAnsi="Times New Roman" w:cs="Times New Roman"/>
      <w:szCs w:val="20"/>
      <w:lang w:eastAsia="sv-SE"/>
    </w:rPr>
  </w:style>
  <w:style w:type="character" w:styleId="Kommentarsreferens">
    <w:name w:val="annotation reference"/>
    <w:basedOn w:val="Standardstycketeckensnitt"/>
    <w:uiPriority w:val="99"/>
    <w:semiHidden/>
    <w:unhideWhenUsed/>
    <w:rsid w:val="000A7CDD"/>
    <w:rPr>
      <w:sz w:val="16"/>
      <w:szCs w:val="16"/>
    </w:rPr>
  </w:style>
  <w:style w:type="paragraph" w:styleId="Kommentarer">
    <w:name w:val="annotation text"/>
    <w:basedOn w:val="Normal"/>
    <w:link w:val="KommentarerChar"/>
    <w:uiPriority w:val="99"/>
    <w:unhideWhenUsed/>
    <w:rsid w:val="000A7CDD"/>
    <w:pPr>
      <w:spacing w:after="0" w:line="240" w:lineRule="auto"/>
    </w:pPr>
    <w:rPr>
      <w:rFonts w:ascii="Times New Roman" w:eastAsia="Times New Roman" w:hAnsi="Times New Roman" w:cs="Times New Roman"/>
      <w:sz w:val="20"/>
      <w:szCs w:val="20"/>
      <w:lang w:eastAsia="sv-SE"/>
    </w:rPr>
  </w:style>
  <w:style w:type="character" w:customStyle="1" w:styleId="KommentarerChar">
    <w:name w:val="Kommentarer Char"/>
    <w:basedOn w:val="Standardstycketeckensnitt"/>
    <w:link w:val="Kommentarer"/>
    <w:uiPriority w:val="99"/>
    <w:rsid w:val="000A7CDD"/>
    <w:rPr>
      <w:rFonts w:ascii="Times New Roman" w:eastAsia="Times New Roman" w:hAnsi="Times New Roman" w:cs="Times New Roman"/>
      <w:sz w:val="20"/>
      <w:szCs w:val="20"/>
      <w:lang w:eastAsia="sv-SE"/>
    </w:rPr>
  </w:style>
  <w:style w:type="paragraph" w:styleId="Kommentarsmne">
    <w:name w:val="annotation subject"/>
    <w:basedOn w:val="Kommentarer"/>
    <w:next w:val="Kommentarer"/>
    <w:link w:val="KommentarsmneChar"/>
    <w:uiPriority w:val="99"/>
    <w:semiHidden/>
    <w:rsid w:val="005C06F1"/>
    <w:pPr>
      <w:spacing w:after="160"/>
    </w:pPr>
    <w:rPr>
      <w:rFonts w:asciiTheme="minorHAnsi" w:eastAsiaTheme="minorEastAsia" w:hAnsiTheme="minorHAnsi" w:cstheme="minorBidi"/>
      <w:b/>
      <w:bCs/>
      <w:lang w:eastAsia="en-US"/>
    </w:rPr>
  </w:style>
  <w:style w:type="character" w:customStyle="1" w:styleId="KommentarsmneChar">
    <w:name w:val="Kommentarsämne Char"/>
    <w:basedOn w:val="KommentarerChar"/>
    <w:link w:val="Kommentarsmne"/>
    <w:uiPriority w:val="99"/>
    <w:semiHidden/>
    <w:rsid w:val="005C06F1"/>
    <w:rPr>
      <w:rFonts w:ascii="Times New Roman" w:eastAsia="Times New Roman" w:hAnsi="Times New Roman" w:cs="Times New Roman"/>
      <w:b/>
      <w:bCs/>
      <w:sz w:val="20"/>
      <w:szCs w:val="20"/>
      <w:lang w:eastAsia="sv-SE"/>
    </w:rPr>
  </w:style>
  <w:style w:type="paragraph" w:styleId="Brdtext">
    <w:name w:val="Body Text"/>
    <w:basedOn w:val="Normal"/>
    <w:link w:val="BrdtextChar"/>
    <w:qFormat/>
    <w:rsid w:val="00825FD9"/>
    <w:pPr>
      <w:spacing w:after="120" w:line="240" w:lineRule="auto"/>
    </w:pPr>
    <w:rPr>
      <w:rFonts w:ascii="Times New Roman" w:eastAsia="Times New Roman" w:hAnsi="Times New Roman" w:cs="Times New Roman"/>
      <w:szCs w:val="20"/>
      <w:lang w:eastAsia="sv-SE"/>
    </w:rPr>
  </w:style>
  <w:style w:type="character" w:customStyle="1" w:styleId="BrdtextChar">
    <w:name w:val="Brödtext Char"/>
    <w:basedOn w:val="Standardstycketeckensnitt"/>
    <w:link w:val="Brdtext"/>
    <w:rsid w:val="00825FD9"/>
    <w:rPr>
      <w:rFonts w:ascii="Times New Roman" w:eastAsia="Times New Roman" w:hAnsi="Times New Roman" w:cs="Times New Roman"/>
      <w:szCs w:val="20"/>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 w:id="125528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5.sv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A01AED424546E8BC473D57D2DD91D8"/>
        <w:category>
          <w:name w:val="Allmänt"/>
          <w:gallery w:val="placeholder"/>
        </w:category>
        <w:types>
          <w:type w:val="bbPlcHdr"/>
        </w:types>
        <w:behaviors>
          <w:behavior w:val="content"/>
        </w:behaviors>
        <w:guid w:val="{04945400-98BB-477B-9B1A-55C3775CA5AF}"/>
      </w:docPartPr>
      <w:docPartBody>
        <w:p w:rsidR="005A180E" w:rsidRDefault="005A180E">
          <w:pPr>
            <w:pStyle w:val="8DA01AED424546E8BC473D57D2DD91D8"/>
          </w:pPr>
          <w:r w:rsidRPr="00564FE8">
            <w:rPr>
              <w:rStyle w:val="Platshllartext"/>
            </w:rPr>
            <w:t xml:space="preserve">Klicka här för att </w:t>
          </w:r>
          <w:r>
            <w:rPr>
              <w:rStyle w:val="Platshllartext"/>
            </w:rPr>
            <w:t>lägga till rubrik</w:t>
          </w:r>
        </w:p>
      </w:docPartBody>
    </w:docPart>
    <w:docPart>
      <w:docPartPr>
        <w:name w:val="0322EE59D4714363BD6BCF660F45A435"/>
        <w:category>
          <w:name w:val="Allmänt"/>
          <w:gallery w:val="placeholder"/>
        </w:category>
        <w:types>
          <w:type w:val="bbPlcHdr"/>
        </w:types>
        <w:behaviors>
          <w:behavior w:val="content"/>
        </w:behaviors>
        <w:guid w:val="{F7FC22A5-3314-4B39-A313-BDD285E325E3}"/>
      </w:docPartPr>
      <w:docPartBody>
        <w:p w:rsidR="00CA48E9" w:rsidRDefault="00252322" w:rsidP="00252322">
          <w:pPr>
            <w:pStyle w:val="0322EE59D4714363BD6BCF660F45A435"/>
          </w:pPr>
          <w:r w:rsidRPr="00BD61B7">
            <w:rPr>
              <w:rStyle w:val="Platshllartext"/>
            </w:rPr>
            <w:t>Ange titel på dokumentet igen (samma som ovan)</w:t>
          </w:r>
        </w:p>
      </w:docPartBody>
    </w:docPart>
    <w:docPart>
      <w:docPartPr>
        <w:name w:val="3CBB472F10764391BFC138AC2B3460CF"/>
        <w:category>
          <w:name w:val="Allmänt"/>
          <w:gallery w:val="placeholder"/>
        </w:category>
        <w:types>
          <w:type w:val="bbPlcHdr"/>
        </w:types>
        <w:behaviors>
          <w:behavior w:val="content"/>
        </w:behaviors>
        <w:guid w:val="{BABCBCF5-3481-4CCA-851F-8C24FDD11E62}"/>
      </w:docPartPr>
      <w:docPartBody>
        <w:p w:rsidR="00CA48E9" w:rsidRDefault="00252322" w:rsidP="00252322">
          <w:pPr>
            <w:pStyle w:val="3CBB472F10764391BFC138AC2B3460CF"/>
          </w:pPr>
          <w:r w:rsidRPr="004A443A">
            <w:rPr>
              <w:rStyle w:val="Platshllartext"/>
              <w:rFonts w:eastAsiaTheme="majorEastAsia"/>
            </w:rPr>
            <w:t>Ange ansvarig person</w:t>
          </w:r>
        </w:p>
      </w:docPartBody>
    </w:docPart>
    <w:docPart>
      <w:docPartPr>
        <w:name w:val="9D03D46A2A6B40C4A4A980D517E8491E"/>
        <w:category>
          <w:name w:val="Allmänt"/>
          <w:gallery w:val="placeholder"/>
        </w:category>
        <w:types>
          <w:type w:val="bbPlcHdr"/>
        </w:types>
        <w:behaviors>
          <w:behavior w:val="content"/>
        </w:behaviors>
        <w:guid w:val="{1A448740-29EA-413C-8707-0628B9DEC8A8}"/>
      </w:docPartPr>
      <w:docPartBody>
        <w:p w:rsidR="00CA48E9" w:rsidRDefault="00252322" w:rsidP="00252322">
          <w:pPr>
            <w:pStyle w:val="9D03D46A2A6B40C4A4A980D517E8491E"/>
          </w:pPr>
          <w:r>
            <w:rPr>
              <w:rStyle w:val="Platshllartext"/>
            </w:rPr>
            <w:t>Ange befattning/titel</w:t>
          </w:r>
        </w:p>
      </w:docPartBody>
    </w:docPart>
    <w:docPart>
      <w:docPartPr>
        <w:name w:val="CC4C6B8948094E5B966CF76C55C3BFF1"/>
        <w:category>
          <w:name w:val="Allmänt"/>
          <w:gallery w:val="placeholder"/>
        </w:category>
        <w:types>
          <w:type w:val="bbPlcHdr"/>
        </w:types>
        <w:behaviors>
          <w:behavior w:val="content"/>
        </w:behaviors>
        <w:guid w:val="{1DB3876D-A790-4172-B65F-4770E233DEF6}"/>
      </w:docPartPr>
      <w:docPartBody>
        <w:p w:rsidR="00CA48E9" w:rsidRDefault="00252322" w:rsidP="00252322">
          <w:pPr>
            <w:pStyle w:val="CC4C6B8948094E5B966CF76C55C3BFF1"/>
          </w:pPr>
          <w:r>
            <w:rPr>
              <w:rStyle w:val="Platshllartext"/>
            </w:rPr>
            <w:t>Ange dokumenttyp</w:t>
          </w:r>
        </w:p>
      </w:docPartBody>
    </w:docPart>
    <w:docPart>
      <w:docPartPr>
        <w:name w:val="6C5B3643551146429B3EC6C85A21CE36"/>
        <w:category>
          <w:name w:val="Allmänt"/>
          <w:gallery w:val="placeholder"/>
        </w:category>
        <w:types>
          <w:type w:val="bbPlcHdr"/>
        </w:types>
        <w:behaviors>
          <w:behavior w:val="content"/>
        </w:behaviors>
        <w:guid w:val="{ADB5C8C9-17B8-4665-99A8-94B669CFAADD}"/>
      </w:docPartPr>
      <w:docPartBody>
        <w:p w:rsidR="00CA48E9" w:rsidRDefault="00252322" w:rsidP="00252322">
          <w:pPr>
            <w:pStyle w:val="6C5B3643551146429B3EC6C85A21CE36"/>
          </w:pPr>
          <w:r>
            <w:rPr>
              <w:rStyle w:val="Platshllartext"/>
            </w:rPr>
            <w:t>A</w:t>
          </w:r>
          <w:r w:rsidRPr="00275ACB">
            <w:rPr>
              <w:rStyle w:val="Platshllartext"/>
            </w:rPr>
            <w:t>nge</w:t>
          </w:r>
          <w:r>
            <w:rPr>
              <w:rStyle w:val="Platshllartext"/>
            </w:rPr>
            <w:t xml:space="preserve"> berörd verksamhet</w:t>
          </w:r>
        </w:p>
      </w:docPartBody>
    </w:docPart>
    <w:docPart>
      <w:docPartPr>
        <w:name w:val="266C5D2AA60F4308AC9862656260C7E5"/>
        <w:category>
          <w:name w:val="Allmänt"/>
          <w:gallery w:val="placeholder"/>
        </w:category>
        <w:types>
          <w:type w:val="bbPlcHdr"/>
        </w:types>
        <w:behaviors>
          <w:behavior w:val="content"/>
        </w:behaviors>
        <w:guid w:val="{6BBFDACC-269C-434C-8E64-99F1F160CF5E}"/>
      </w:docPartPr>
      <w:docPartBody>
        <w:p w:rsidR="00CA48E9" w:rsidRDefault="00252322" w:rsidP="00252322">
          <w:pPr>
            <w:pStyle w:val="266C5D2AA60F4308AC9862656260C7E5"/>
          </w:pPr>
          <w:r>
            <w:rPr>
              <w:rStyle w:val="Platshllartext"/>
            </w:rPr>
            <w:t>Ange eventuellt diarienummer</w:t>
          </w:r>
        </w:p>
      </w:docPartBody>
    </w:docPart>
    <w:docPart>
      <w:docPartPr>
        <w:name w:val="417332B72A4148CF9588B4028A135359"/>
        <w:category>
          <w:name w:val="Allmänt"/>
          <w:gallery w:val="placeholder"/>
        </w:category>
        <w:types>
          <w:type w:val="bbPlcHdr"/>
        </w:types>
        <w:behaviors>
          <w:behavior w:val="content"/>
        </w:behaviors>
        <w:guid w:val="{945B2FAD-33F3-4734-B77D-7F70FD66F6AD}"/>
      </w:docPartPr>
      <w:docPartBody>
        <w:p w:rsidR="00CA48E9" w:rsidRDefault="00252322" w:rsidP="00252322">
          <w:pPr>
            <w:pStyle w:val="417332B72A4148CF9588B4028A135359"/>
          </w:pPr>
          <w:r w:rsidRPr="00275ACB">
            <w:rPr>
              <w:rStyle w:val="Platshllartext"/>
            </w:rPr>
            <w:t>Klicka här för att ange datum</w:t>
          </w:r>
        </w:p>
      </w:docPartBody>
    </w:docPart>
    <w:docPart>
      <w:docPartPr>
        <w:name w:val="3486E5F37A2845B8A2AE857DC07226E2"/>
        <w:category>
          <w:name w:val="Allmänt"/>
          <w:gallery w:val="placeholder"/>
        </w:category>
        <w:types>
          <w:type w:val="bbPlcHdr"/>
        </w:types>
        <w:behaviors>
          <w:behavior w:val="content"/>
        </w:behaviors>
        <w:guid w:val="{20413D29-01EA-4260-82AC-F505DD1C2F2B}"/>
      </w:docPartPr>
      <w:docPartBody>
        <w:p w:rsidR="00CA48E9" w:rsidRDefault="00252322" w:rsidP="00252322">
          <w:pPr>
            <w:pStyle w:val="3486E5F37A2845B8A2AE857DC07226E2"/>
          </w:pPr>
          <w:r>
            <w:rPr>
              <w:rStyle w:val="Platshllartext"/>
            </w:rPr>
            <w:t>Ange person som författat dokumentet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80E"/>
    <w:rsid w:val="00087571"/>
    <w:rsid w:val="001120A0"/>
    <w:rsid w:val="00123E1E"/>
    <w:rsid w:val="00134578"/>
    <w:rsid w:val="001655CF"/>
    <w:rsid w:val="00203DE9"/>
    <w:rsid w:val="00252322"/>
    <w:rsid w:val="002B09C1"/>
    <w:rsid w:val="003008B2"/>
    <w:rsid w:val="00313D49"/>
    <w:rsid w:val="0035569B"/>
    <w:rsid w:val="00461F22"/>
    <w:rsid w:val="00475A52"/>
    <w:rsid w:val="004A708B"/>
    <w:rsid w:val="004D7D48"/>
    <w:rsid w:val="00500D99"/>
    <w:rsid w:val="0057750D"/>
    <w:rsid w:val="005A180E"/>
    <w:rsid w:val="005B0D3B"/>
    <w:rsid w:val="006260FD"/>
    <w:rsid w:val="006654B5"/>
    <w:rsid w:val="00674E85"/>
    <w:rsid w:val="006D3693"/>
    <w:rsid w:val="007020CD"/>
    <w:rsid w:val="0073352E"/>
    <w:rsid w:val="00775E00"/>
    <w:rsid w:val="007A0F49"/>
    <w:rsid w:val="007A208A"/>
    <w:rsid w:val="008B187F"/>
    <w:rsid w:val="008C4EDF"/>
    <w:rsid w:val="008E7BF0"/>
    <w:rsid w:val="00991C34"/>
    <w:rsid w:val="009B3E3D"/>
    <w:rsid w:val="00AD3D12"/>
    <w:rsid w:val="00B3188F"/>
    <w:rsid w:val="00B7050B"/>
    <w:rsid w:val="00B76E72"/>
    <w:rsid w:val="00CA48E9"/>
    <w:rsid w:val="00CB7C21"/>
    <w:rsid w:val="00DD682F"/>
    <w:rsid w:val="00E603BD"/>
    <w:rsid w:val="00E93D48"/>
    <w:rsid w:val="00F03727"/>
    <w:rsid w:val="00F21162"/>
    <w:rsid w:val="00FA0839"/>
    <w:rsid w:val="00FE36E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sid w:val="00252322"/>
    <w:rPr>
      <w:color w:val="7F7F7F" w:themeColor="text1" w:themeTint="80"/>
      <w:bdr w:val="none" w:sz="0" w:space="0" w:color="auto"/>
      <w:shd w:val="clear" w:color="auto" w:fill="F0F0F0"/>
    </w:rPr>
  </w:style>
  <w:style w:type="paragraph" w:customStyle="1" w:styleId="8DA01AED424546E8BC473D57D2DD91D8">
    <w:name w:val="8DA01AED424546E8BC473D57D2DD91D8"/>
  </w:style>
  <w:style w:type="paragraph" w:customStyle="1" w:styleId="0322EE59D4714363BD6BCF660F45A435">
    <w:name w:val="0322EE59D4714363BD6BCF660F45A435"/>
    <w:rsid w:val="00252322"/>
  </w:style>
  <w:style w:type="paragraph" w:customStyle="1" w:styleId="3CBB472F10764391BFC138AC2B3460CF">
    <w:name w:val="3CBB472F10764391BFC138AC2B3460CF"/>
    <w:rsid w:val="00252322"/>
  </w:style>
  <w:style w:type="paragraph" w:customStyle="1" w:styleId="9D03D46A2A6B40C4A4A980D517E8491E">
    <w:name w:val="9D03D46A2A6B40C4A4A980D517E8491E"/>
    <w:rsid w:val="00252322"/>
  </w:style>
  <w:style w:type="paragraph" w:customStyle="1" w:styleId="CC4C6B8948094E5B966CF76C55C3BFF1">
    <w:name w:val="CC4C6B8948094E5B966CF76C55C3BFF1"/>
    <w:rsid w:val="00252322"/>
  </w:style>
  <w:style w:type="paragraph" w:customStyle="1" w:styleId="6C5B3643551146429B3EC6C85A21CE36">
    <w:name w:val="6C5B3643551146429B3EC6C85A21CE36"/>
    <w:rsid w:val="00252322"/>
  </w:style>
  <w:style w:type="paragraph" w:customStyle="1" w:styleId="266C5D2AA60F4308AC9862656260C7E5">
    <w:name w:val="266C5D2AA60F4308AC9862656260C7E5"/>
    <w:rsid w:val="00252322"/>
  </w:style>
  <w:style w:type="paragraph" w:customStyle="1" w:styleId="417332B72A4148CF9588B4028A135359">
    <w:name w:val="417332B72A4148CF9588B4028A135359"/>
    <w:rsid w:val="00252322"/>
  </w:style>
  <w:style w:type="paragraph" w:customStyle="1" w:styleId="3486E5F37A2845B8A2AE857DC07226E2">
    <w:name w:val="3486E5F37A2845B8A2AE857DC07226E2"/>
    <w:rsid w:val="002523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Östersunds Kommun colors">
      <a:dk1>
        <a:sysClr val="windowText" lastClr="000000"/>
      </a:dk1>
      <a:lt1>
        <a:sysClr val="window" lastClr="FFFFFF"/>
      </a:lt1>
      <a:dk2>
        <a:srgbClr val="3C3C3C"/>
      </a:dk2>
      <a:lt2>
        <a:srgbClr val="F8F8F8"/>
      </a:lt2>
      <a:accent1>
        <a:srgbClr val="143A84"/>
      </a:accent1>
      <a:accent2>
        <a:srgbClr val="D2A400"/>
      </a:accent2>
      <a:accent3>
        <a:srgbClr val="6F6F6F"/>
      </a:accent3>
      <a:accent4>
        <a:srgbClr val="B2B2B2"/>
      </a:accent4>
      <a:accent5>
        <a:srgbClr val="143256"/>
      </a:accent5>
      <a:accent6>
        <a:srgbClr val="216093"/>
      </a:accent6>
      <a:hlink>
        <a:srgbClr val="5F5F5F"/>
      </a:hlink>
      <a:folHlink>
        <a:srgbClr val="919191"/>
      </a:folHlink>
    </a:clrScheme>
    <a:fontScheme name="Östersund">
      <a:majorFont>
        <a:latin typeface="Calibri"/>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0">
          <a:scrgbClr r="0" g="0" b="0"/>
        </a:lnRef>
        <a:fillRef idx="0">
          <a:scrgbClr r="0" g="0" b="0"/>
        </a:fillRef>
        <a:effectRef idx="0">
          <a:scrgbClr r="0" g="0" b="0"/>
        </a:effectRef>
        <a:fontRef idx="minor">
          <a:schemeClr val="lt1"/>
        </a:fontRef>
      </a:style>
    </a:spDef>
    <a:txDef>
      <a:spPr>
        <a:solidFill>
          <a:schemeClr val="lt1"/>
        </a:solidFill>
        <a:ln w="6350">
          <a:solidFill>
            <a:prstClr val="black"/>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custClrLst>
    <a:custClr name="Profilblå">
      <a:srgbClr val="143A84"/>
    </a:custClr>
    <a:custClr name="Profilgul">
      <a:srgbClr val="D2A400"/>
    </a:custClr>
    <a:custClr name="Grå mörk">
      <a:srgbClr val="3C3C3C"/>
    </a:custClr>
    <a:custClr name="Grå">
      <a:srgbClr val="6F6F6F"/>
    </a:custClr>
    <a:custClr name="Grå ljus">
      <a:srgbClr val="B2B2B2"/>
    </a:custClr>
    <a:custClr name="Blå mörk">
      <a:srgbClr val="143256"/>
    </a:custClr>
    <a:custClr name="Blå">
      <a:srgbClr val="216093"/>
    </a:custClr>
    <a:custClr name="Blå ljus">
      <a:srgbClr val="A3C6D4"/>
    </a:custClr>
    <a:custClr name="Turkos mörk">
      <a:srgbClr val="005056"/>
    </a:custClr>
    <a:custClr name="Turkos">
      <a:srgbClr val="009BAC"/>
    </a:custClr>
    <a:custClr name="Turkos ljus">
      <a:srgbClr val="85CBCB"/>
    </a:custClr>
    <a:custClr name="Grön mörk">
      <a:srgbClr val="498B33"/>
    </a:custClr>
    <a:custClr name="Grön">
      <a:srgbClr val="95C11F"/>
    </a:custClr>
    <a:custClr name="Grön ljus">
      <a:srgbClr val="D0DF90"/>
    </a:custClr>
    <a:custClr name="Orange mörk">
      <a:srgbClr val="C15217"/>
    </a:custClr>
    <a:custClr name="Orange">
      <a:srgbClr val="F7A600"/>
    </a:custClr>
    <a:custClr name="Orange ljus">
      <a:srgbClr val="FFD872"/>
    </a:custClr>
    <a:custClr>
      <a:srgbClr val="FFFFFF"/>
    </a:custClr>
    <a:custClr>
      <a:srgbClr val="FFFFFF"/>
    </a:custClr>
    <a:custClr>
      <a:srgbClr val="FF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9e3610-7336-4043-a357-64053ab2c802" xsi:nil="true"/>
    <lcf76f155ced4ddcb4097134ff3c332f xmlns="cf09df32-e752-4e2f-b4b3-d794a448c19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EA5B13816C8F3B44AC326824AF39E13A" ma:contentTypeVersion="14" ma:contentTypeDescription="Skapa ett nytt dokument." ma:contentTypeScope="" ma:versionID="9564c06b539a341a2f49f7b802ee60f7">
  <xsd:schema xmlns:xsd="http://www.w3.org/2001/XMLSchema" xmlns:xs="http://www.w3.org/2001/XMLSchema" xmlns:p="http://schemas.microsoft.com/office/2006/metadata/properties" xmlns:ns2="cf09df32-e752-4e2f-b4b3-d794a448c19d" xmlns:ns3="339e3610-7336-4043-a357-64053ab2c802" targetNamespace="http://schemas.microsoft.com/office/2006/metadata/properties" ma:root="true" ma:fieldsID="9a92dd5ec4751413101761b2af9d526f" ns2:_="" ns3:_="">
    <xsd:import namespace="cf09df32-e752-4e2f-b4b3-d794a448c19d"/>
    <xsd:import namespace="339e3610-7336-4043-a357-64053ab2c8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9df32-e752-4e2f-b4b3-d794a448c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cb7d0589-361e-43fc-9017-6c562ab8f8d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39e3610-7336-4043-a357-64053ab2c802"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0" nillable="true" ma:displayName="Taxonomy Catch All Column" ma:hidden="true" ma:list="{94de378f-d070-4b33-9a1a-777d6cd8d67b}" ma:internalName="TaxCatchAll" ma:showField="CatchAllData" ma:web="339e3610-7336-4043-a357-64053ab2c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98DAAE-849B-456A-A2D6-D03C06AEC5B7}">
  <ds:schemaRefs>
    <ds:schemaRef ds:uri="http://schemas.microsoft.com/office/2006/metadata/properties"/>
    <ds:schemaRef ds:uri="http://schemas.microsoft.com/office/infopath/2007/PartnerControls"/>
    <ds:schemaRef ds:uri="339e3610-7336-4043-a357-64053ab2c802"/>
    <ds:schemaRef ds:uri="cf09df32-e752-4e2f-b4b3-d794a448c19d"/>
  </ds:schemaRefs>
</ds:datastoreItem>
</file>

<file path=customXml/itemProps2.xml><?xml version="1.0" encoding="utf-8"?>
<ds:datastoreItem xmlns:ds="http://schemas.openxmlformats.org/officeDocument/2006/customXml" ds:itemID="{BA7E4482-E7E1-4621-90B8-3B2C492CA024}">
  <ds:schemaRefs>
    <ds:schemaRef ds:uri="http://schemas.openxmlformats.org/officeDocument/2006/bibliography"/>
  </ds:schemaRefs>
</ds:datastoreItem>
</file>

<file path=customXml/itemProps3.xml><?xml version="1.0" encoding="utf-8"?>
<ds:datastoreItem xmlns:ds="http://schemas.openxmlformats.org/officeDocument/2006/customXml" ds:itemID="{FCB4248A-C8C2-4A8C-93FD-77B708FCF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9df32-e752-4e2f-b4b3-d794a448c19d"/>
    <ds:schemaRef ds:uri="339e3610-7336-4043-a357-64053ab2c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8B1843-67EB-4D53-95D9-AB711047B0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1931</Words>
  <Characters>10236</Characters>
  <Application>Microsoft Office Word</Application>
  <DocSecurity>0</DocSecurity>
  <Lines>85</Lines>
  <Paragraphs>24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12143</CharactersWithSpaces>
  <SharedDoc>false</SharedDoc>
  <HLinks>
    <vt:vector size="24" baseType="variant">
      <vt:variant>
        <vt:i4>1638461</vt:i4>
      </vt:variant>
      <vt:variant>
        <vt:i4>20</vt:i4>
      </vt:variant>
      <vt:variant>
        <vt:i4>0</vt:i4>
      </vt:variant>
      <vt:variant>
        <vt:i4>5</vt:i4>
      </vt:variant>
      <vt:variant>
        <vt:lpwstr/>
      </vt:variant>
      <vt:variant>
        <vt:lpwstr>_Toc193876898</vt:lpwstr>
      </vt:variant>
      <vt:variant>
        <vt:i4>1638461</vt:i4>
      </vt:variant>
      <vt:variant>
        <vt:i4>14</vt:i4>
      </vt:variant>
      <vt:variant>
        <vt:i4>0</vt:i4>
      </vt:variant>
      <vt:variant>
        <vt:i4>5</vt:i4>
      </vt:variant>
      <vt:variant>
        <vt:lpwstr/>
      </vt:variant>
      <vt:variant>
        <vt:lpwstr>_Toc193876897</vt:lpwstr>
      </vt:variant>
      <vt:variant>
        <vt:i4>1638461</vt:i4>
      </vt:variant>
      <vt:variant>
        <vt:i4>8</vt:i4>
      </vt:variant>
      <vt:variant>
        <vt:i4>0</vt:i4>
      </vt:variant>
      <vt:variant>
        <vt:i4>5</vt:i4>
      </vt:variant>
      <vt:variant>
        <vt:lpwstr/>
      </vt:variant>
      <vt:variant>
        <vt:lpwstr>_Toc193876896</vt:lpwstr>
      </vt:variant>
      <vt:variant>
        <vt:i4>1638461</vt:i4>
      </vt:variant>
      <vt:variant>
        <vt:i4>2</vt:i4>
      </vt:variant>
      <vt:variant>
        <vt:i4>0</vt:i4>
      </vt:variant>
      <vt:variant>
        <vt:i4>5</vt:i4>
      </vt:variant>
      <vt:variant>
        <vt:lpwstr/>
      </vt:variant>
      <vt:variant>
        <vt:lpwstr>_Toc193876895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Isaksson</dc:creator>
  <cp:keywords/>
  <dc:description/>
  <cp:lastModifiedBy>Mia Jansdotter</cp:lastModifiedBy>
  <cp:revision>4</cp:revision>
  <cp:lastPrinted>2025-05-20T06:52:00Z</cp:lastPrinted>
  <dcterms:created xsi:type="dcterms:W3CDTF">2026-06-08T06:10:00Z</dcterms:created>
  <dcterms:modified xsi:type="dcterms:W3CDTF">2026-06-08T06:23:00Z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0x010100EA5B13816C8F3B44AC326824AF39E13A</vt:lpwstr>
  </property>
  <property fmtid="{D5CDD505-2E9C-101B-9397-08002B2CF9AE}" pid="3" name="Order">
    <vt:r8>208600</vt:r8>
  </property>
  <property fmtid="{D5CDD505-2E9C-101B-9397-08002B2CF9AE}" pid="4" name="MediaServiceImageTags">
    <vt:lpwstr/>
  </property>
</Properties>
</file>